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2"/>
        <w:gridCol w:w="8172"/>
      </w:tblGrid>
      <w:tr w:rsidR="0032481A" w:rsidRPr="00255CC8" w:rsidTr="00255CC8">
        <w:trPr>
          <w:trHeight w:val="695"/>
        </w:trPr>
        <w:tc>
          <w:tcPr>
            <w:tcW w:w="2500" w:type="pct"/>
          </w:tcPr>
          <w:p w:rsidR="0032481A" w:rsidRPr="00842C02" w:rsidRDefault="0032481A" w:rsidP="00255CC8">
            <w:pPr>
              <w:jc w:val="center"/>
              <w:rPr>
                <w:b/>
                <w:sz w:val="44"/>
                <w:szCs w:val="52"/>
              </w:rPr>
            </w:pPr>
            <w:r w:rsidRPr="00842C02">
              <w:rPr>
                <w:b/>
                <w:sz w:val="44"/>
                <w:szCs w:val="52"/>
              </w:rPr>
              <w:t>ТЕХНИЧЕСКИЙ ПАСПОРТ ИЗДЕЛИЯ</w:t>
            </w:r>
          </w:p>
        </w:tc>
        <w:tc>
          <w:tcPr>
            <w:tcW w:w="2500" w:type="pct"/>
          </w:tcPr>
          <w:p w:rsidR="0032481A" w:rsidRPr="00842C02" w:rsidRDefault="0032481A" w:rsidP="00255CC8">
            <w:pPr>
              <w:jc w:val="center"/>
              <w:rPr>
                <w:sz w:val="44"/>
              </w:rPr>
            </w:pPr>
            <w:r w:rsidRPr="00842C02">
              <w:rPr>
                <w:b/>
                <w:sz w:val="44"/>
                <w:szCs w:val="52"/>
              </w:rPr>
              <w:t>ТЕХНИЧЕСКИЙ ПАСПОРТ ИЗДЕЛИЯ</w:t>
            </w:r>
          </w:p>
        </w:tc>
      </w:tr>
      <w:tr w:rsidR="0032481A" w:rsidRPr="00255CC8" w:rsidTr="00255CC8">
        <w:trPr>
          <w:trHeight w:val="9918"/>
        </w:trPr>
        <w:tc>
          <w:tcPr>
            <w:tcW w:w="2500" w:type="pct"/>
          </w:tcPr>
          <w:p w:rsidR="009A2645" w:rsidRPr="00255CC8" w:rsidRDefault="009A2645" w:rsidP="00255C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5CC8">
              <w:rPr>
                <w:rFonts w:ascii="Times New Roman" w:hAnsi="Times New Roman"/>
                <w:sz w:val="28"/>
                <w:szCs w:val="28"/>
              </w:rPr>
              <w:t>ГАРАНТИЙНЫЙ ТАЛОН №________________</w:t>
            </w:r>
          </w:p>
          <w:p w:rsidR="009A2645" w:rsidRPr="00255CC8" w:rsidRDefault="009A2645" w:rsidP="00255C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5CC8">
              <w:rPr>
                <w:rFonts w:ascii="Times New Roman" w:hAnsi="Times New Roman"/>
                <w:i/>
              </w:rPr>
              <w:t xml:space="preserve">Наименование товара: </w:t>
            </w:r>
            <w:r w:rsidRPr="00255CC8">
              <w:rPr>
                <w:rFonts w:ascii="Times New Roman" w:hAnsi="Times New Roman"/>
                <w:sz w:val="28"/>
                <w:szCs w:val="28"/>
              </w:rPr>
              <w:t>чугунная ванна</w:t>
            </w:r>
          </w:p>
          <w:p w:rsidR="00B204F2" w:rsidRPr="00952263" w:rsidRDefault="00B204F2" w:rsidP="00B204F2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952263">
              <w:rPr>
                <w:rFonts w:ascii="Times New Roman" w:hAnsi="Times New Roman"/>
                <w:i/>
                <w:sz w:val="18"/>
                <w:szCs w:val="18"/>
              </w:rPr>
              <w:t>Модель____________________________________________________</w:t>
            </w:r>
          </w:p>
          <w:p w:rsidR="00B204F2" w:rsidRPr="00952263" w:rsidRDefault="00B204F2" w:rsidP="00B204F2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952263">
              <w:rPr>
                <w:rFonts w:ascii="Times New Roman" w:hAnsi="Times New Roman"/>
                <w:i/>
                <w:sz w:val="18"/>
                <w:szCs w:val="18"/>
              </w:rPr>
              <w:t xml:space="preserve">Название и адрес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торговой </w:t>
            </w:r>
            <w:r w:rsidRPr="00952263">
              <w:rPr>
                <w:rFonts w:ascii="Times New Roman" w:hAnsi="Times New Roman"/>
                <w:i/>
                <w:sz w:val="18"/>
                <w:szCs w:val="18"/>
              </w:rPr>
              <w:t>организации__________________________________</w:t>
            </w:r>
          </w:p>
          <w:p w:rsidR="00B204F2" w:rsidRPr="00952263" w:rsidRDefault="00B204F2" w:rsidP="00B204F2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952263">
              <w:rPr>
                <w:rFonts w:ascii="Times New Roman" w:hAnsi="Times New Roman"/>
                <w:i/>
                <w:sz w:val="18"/>
                <w:szCs w:val="18"/>
              </w:rPr>
              <w:t>___________________________________________________________</w:t>
            </w:r>
          </w:p>
          <w:p w:rsidR="00B204F2" w:rsidRPr="00952263" w:rsidRDefault="00B204F2" w:rsidP="00B204F2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952263">
              <w:rPr>
                <w:rFonts w:ascii="Times New Roman" w:hAnsi="Times New Roman"/>
                <w:sz w:val="18"/>
                <w:szCs w:val="18"/>
              </w:rPr>
              <w:t>Дата продажи</w:t>
            </w:r>
            <w:r w:rsidRPr="00952263">
              <w:rPr>
                <w:rFonts w:ascii="Times New Roman" w:hAnsi="Times New Roman"/>
                <w:i/>
                <w:sz w:val="18"/>
                <w:szCs w:val="18"/>
              </w:rPr>
              <w:t xml:space="preserve">______________   </w:t>
            </w:r>
            <w:r w:rsidRPr="00952263">
              <w:rPr>
                <w:rFonts w:ascii="Times New Roman" w:hAnsi="Times New Roman"/>
                <w:sz w:val="18"/>
                <w:szCs w:val="18"/>
              </w:rPr>
              <w:t>Подпи</w:t>
            </w:r>
            <w:r>
              <w:rPr>
                <w:rFonts w:ascii="Times New Roman" w:hAnsi="Times New Roman"/>
                <w:sz w:val="18"/>
                <w:szCs w:val="18"/>
              </w:rPr>
              <w:t>сь П</w:t>
            </w:r>
            <w:r w:rsidRPr="00952263">
              <w:rPr>
                <w:rFonts w:ascii="Times New Roman" w:hAnsi="Times New Roman"/>
                <w:sz w:val="18"/>
                <w:szCs w:val="18"/>
              </w:rPr>
              <w:t>родавца</w:t>
            </w:r>
            <w:r w:rsidRPr="00952263">
              <w:rPr>
                <w:rFonts w:ascii="Times New Roman" w:hAnsi="Times New Roman"/>
                <w:i/>
                <w:sz w:val="18"/>
                <w:szCs w:val="18"/>
              </w:rPr>
              <w:t>_______________</w:t>
            </w:r>
          </w:p>
          <w:p w:rsidR="00B204F2" w:rsidRDefault="00B204F2" w:rsidP="00B204F2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 w:rsidRPr="00952263">
              <w:rPr>
                <w:rFonts w:ascii="Times New Roman" w:hAnsi="Times New Roman"/>
                <w:i/>
                <w:sz w:val="18"/>
                <w:szCs w:val="18"/>
              </w:rPr>
              <w:t xml:space="preserve"> Штамп или печать                                                  </w:t>
            </w:r>
          </w:p>
          <w:p w:rsidR="00B204F2" w:rsidRPr="00952263" w:rsidRDefault="00B204F2" w:rsidP="00B204F2">
            <w:pPr>
              <w:rPr>
                <w:rFonts w:ascii="Times New Roman" w:hAnsi="Times New Roman"/>
                <w:i/>
                <w:color w:val="FF0000"/>
                <w:sz w:val="18"/>
                <w:szCs w:val="18"/>
              </w:rPr>
            </w:pPr>
            <w:r w:rsidRPr="00B642CE">
              <w:rPr>
                <w:rFonts w:ascii="Times New Roman" w:hAnsi="Times New Roman"/>
                <w:i/>
                <w:sz w:val="18"/>
                <w:szCs w:val="18"/>
              </w:rPr>
              <w:t xml:space="preserve">         </w:t>
            </w:r>
            <w:r w:rsidRPr="00952263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 xml:space="preserve">Гарантийный срок: </w:t>
            </w:r>
            <w:r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12 (</w:t>
            </w:r>
            <w:r w:rsidRPr="00952263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двенадцать</w:t>
            </w:r>
            <w:r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)</w:t>
            </w:r>
            <w:r w:rsidRPr="00952263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 xml:space="preserve"> месяцев </w:t>
            </w:r>
            <w:proofErr w:type="gramStart"/>
            <w:r w:rsidRPr="00952263">
              <w:rPr>
                <w:rFonts w:ascii="Times New Roman" w:hAnsi="Times New Roman"/>
                <w:i/>
                <w:color w:val="FF0000"/>
                <w:sz w:val="18"/>
                <w:szCs w:val="18"/>
              </w:rPr>
              <w:t>с даты покупки</w:t>
            </w:r>
            <w:proofErr w:type="gramEnd"/>
          </w:p>
          <w:p w:rsidR="00B204F2" w:rsidRDefault="00B204F2" w:rsidP="00B204F2">
            <w:pPr>
              <w:ind w:left="28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2263">
              <w:rPr>
                <w:rFonts w:ascii="Times New Roman" w:hAnsi="Times New Roman"/>
                <w:sz w:val="18"/>
                <w:szCs w:val="18"/>
              </w:rPr>
              <w:t xml:space="preserve">                      По вопросам гарантийного ремонта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Товара </w:t>
            </w:r>
            <w:r w:rsidRPr="00952263">
              <w:rPr>
                <w:rFonts w:ascii="Times New Roman" w:hAnsi="Times New Roman"/>
                <w:sz w:val="18"/>
                <w:szCs w:val="18"/>
              </w:rPr>
              <w:t xml:space="preserve">и заказа запасных частей обращаться </w:t>
            </w:r>
            <w:r>
              <w:rPr>
                <w:rFonts w:ascii="Times New Roman" w:hAnsi="Times New Roman"/>
                <w:sz w:val="18"/>
                <w:szCs w:val="18"/>
              </w:rPr>
              <w:t>к Продавцу, оформившему</w:t>
            </w:r>
            <w:r w:rsidRPr="00952263">
              <w:rPr>
                <w:rFonts w:ascii="Times New Roman" w:hAnsi="Times New Roman"/>
                <w:sz w:val="18"/>
                <w:szCs w:val="18"/>
              </w:rPr>
              <w:t xml:space="preserve"> покупку конечному </w:t>
            </w:r>
            <w:r>
              <w:rPr>
                <w:rFonts w:ascii="Times New Roman" w:hAnsi="Times New Roman"/>
                <w:sz w:val="18"/>
                <w:szCs w:val="18"/>
              </w:rPr>
              <w:t>Покупателю</w:t>
            </w:r>
            <w:r w:rsidRPr="0095226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B204F2" w:rsidRDefault="00B204F2" w:rsidP="00B204F2">
            <w:pPr>
              <w:ind w:left="284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Условия гарантии:</w:t>
            </w:r>
          </w:p>
          <w:p w:rsidR="00B204F2" w:rsidRPr="000E7B75" w:rsidRDefault="00B204F2" w:rsidP="00B204F2">
            <w:pPr>
              <w:rPr>
                <w:rFonts w:ascii="Times New Roman" w:hAnsi="Times New Roman"/>
                <w:sz w:val="18"/>
                <w:szCs w:val="18"/>
              </w:rPr>
            </w:pPr>
            <w:r w:rsidRPr="000E7B75">
              <w:rPr>
                <w:rFonts w:ascii="Times New Roman" w:hAnsi="Times New Roman"/>
                <w:sz w:val="18"/>
                <w:szCs w:val="18"/>
              </w:rPr>
              <w:t>- Товар должен быть смонтирован квалифицированным персоналом в строгом соответствии с руководством по установке.</w:t>
            </w:r>
          </w:p>
          <w:p w:rsidR="00B204F2" w:rsidRPr="000E7B75" w:rsidRDefault="00B204F2" w:rsidP="00B204F2">
            <w:pPr>
              <w:rPr>
                <w:rFonts w:ascii="Times New Roman" w:hAnsi="Times New Roman"/>
                <w:sz w:val="18"/>
                <w:szCs w:val="18"/>
              </w:rPr>
            </w:pPr>
            <w:r w:rsidRPr="000E7B75">
              <w:rPr>
                <w:rFonts w:ascii="Times New Roman" w:hAnsi="Times New Roman"/>
                <w:sz w:val="18"/>
                <w:szCs w:val="18"/>
              </w:rPr>
              <w:t>- Товар должен эксплуатироваться в строгом соответствии с руководством по эксплуатации.</w:t>
            </w:r>
          </w:p>
          <w:p w:rsidR="00B204F2" w:rsidRDefault="00B204F2" w:rsidP="00B204F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95226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D706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Продавец не несет гарантийные обязательства и ответственность за материальный ущерб, причиненный вред здоровью, жизни, имуществу Покупателя и третьим лицам, на товар, получивший повреждение по причине аварий, неправильной эксплуатации, небрежного обращения, недостатков внешней системы </w:t>
            </w:r>
            <w:proofErr w:type="spellStart"/>
            <w:r w:rsidR="00ED706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электро</w:t>
            </w:r>
            <w:proofErr w:type="spellEnd"/>
            <w:r w:rsidR="00ED706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и водоснабжения, а также по причинам, возникшим из-за монтаж</w:t>
            </w:r>
            <w:proofErr w:type="gramStart"/>
            <w:r w:rsidR="00ED706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а(</w:t>
            </w:r>
            <w:proofErr w:type="gramEnd"/>
            <w:r w:rsidR="00ED706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установки) и пуско-наладочных работ по данному товару, осуществляемых не квалифицированным персоналом; на товар, имеющий недостатки, возникшие вследствие: неправильной транспортировки, хранения, разгрузки-погрузки; несоблюдения руководства по установке, неправильного обслуживания товара, использования некачественных деталей или элементов не соответствующих требованиям руководства по эксплуатации; использования товара в целях, для которых он не предназначен; механических повреждений или коррозии корпуса товара и его отдельных элементов, возникшие в результате воздействия каких-либо внешних факторов, включая: сколы и царапины от камней, воздействие града, кислотных дождей, стихийных бедствий, химических и абразивных веществ, и в иных случаях, не предусмотренных руководством по установке и эксплуатации.</w:t>
            </w:r>
          </w:p>
          <w:p w:rsidR="00B204F2" w:rsidRPr="00952263" w:rsidRDefault="00B204F2" w:rsidP="00B204F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Batang" w:hAnsi="Times New Roman"/>
                <w:sz w:val="18"/>
                <w:szCs w:val="18"/>
              </w:rPr>
              <w:t>-</w:t>
            </w:r>
            <w:r w:rsidRPr="00952263">
              <w:rPr>
                <w:rFonts w:ascii="Times New Roman" w:eastAsia="Batang" w:hAnsi="Times New Roman"/>
                <w:sz w:val="18"/>
                <w:szCs w:val="18"/>
              </w:rPr>
              <w:t xml:space="preserve"> Устранение недостатков производственного характера Товара осуществляется на всем протяжении гарантийного срока в течение 20 рабочих дней при наличии необходимых запасных частей на складе П</w:t>
            </w:r>
            <w:r>
              <w:rPr>
                <w:rFonts w:ascii="Times New Roman" w:eastAsia="Batang" w:hAnsi="Times New Roman"/>
                <w:sz w:val="18"/>
                <w:szCs w:val="18"/>
              </w:rPr>
              <w:t>родавца</w:t>
            </w:r>
            <w:r w:rsidRPr="00952263">
              <w:rPr>
                <w:rFonts w:ascii="Times New Roman" w:eastAsia="Batang" w:hAnsi="Times New Roman"/>
                <w:sz w:val="18"/>
                <w:szCs w:val="18"/>
              </w:rPr>
              <w:t xml:space="preserve"> с момента получения уведомления и при условии, что они не вызваны обстоятельствами</w:t>
            </w:r>
            <w:r>
              <w:rPr>
                <w:rFonts w:ascii="Times New Roman" w:eastAsia="Batang" w:hAnsi="Times New Roman"/>
                <w:sz w:val="18"/>
                <w:szCs w:val="18"/>
              </w:rPr>
              <w:t>, при которых гарантия на товар не распространяется</w:t>
            </w:r>
            <w:r w:rsidRPr="00952263">
              <w:rPr>
                <w:rFonts w:ascii="Times New Roman" w:eastAsia="Batang" w:hAnsi="Times New Roman"/>
                <w:sz w:val="18"/>
                <w:szCs w:val="18"/>
              </w:rPr>
              <w:t>.   В случае если для устранения причин недостатков производственного характера требуется замена запасных частей, закупка которых производится за пределами РФ, срок</w:t>
            </w:r>
            <w:r>
              <w:rPr>
                <w:rFonts w:ascii="Times New Roman" w:eastAsia="Batang" w:hAnsi="Times New Roman"/>
                <w:sz w:val="18"/>
                <w:szCs w:val="18"/>
              </w:rPr>
              <w:t xml:space="preserve"> устранения недостатков</w:t>
            </w:r>
            <w:r w:rsidRPr="00952263">
              <w:rPr>
                <w:rFonts w:ascii="Times New Roman" w:eastAsia="Batang" w:hAnsi="Times New Roman"/>
                <w:sz w:val="18"/>
                <w:szCs w:val="18"/>
              </w:rPr>
              <w:t xml:space="preserve"> увеличивается на время поставки таких запасных частей, о чем П</w:t>
            </w:r>
            <w:r>
              <w:rPr>
                <w:rFonts w:ascii="Times New Roman" w:eastAsia="Batang" w:hAnsi="Times New Roman"/>
                <w:sz w:val="18"/>
                <w:szCs w:val="18"/>
              </w:rPr>
              <w:t>родавец</w:t>
            </w:r>
            <w:r w:rsidRPr="00952263">
              <w:rPr>
                <w:rFonts w:ascii="Times New Roman" w:eastAsia="Batang" w:hAnsi="Times New Roman"/>
                <w:sz w:val="18"/>
                <w:szCs w:val="18"/>
              </w:rPr>
              <w:t xml:space="preserve"> уведомляет Покупателя.</w:t>
            </w:r>
          </w:p>
          <w:p w:rsidR="00B204F2" w:rsidRPr="00952263" w:rsidRDefault="00B204F2" w:rsidP="00B204F2">
            <w:pPr>
              <w:ind w:left="284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952263">
              <w:rPr>
                <w:rFonts w:ascii="Times New Roman" w:hAnsi="Times New Roman"/>
                <w:sz w:val="18"/>
                <w:szCs w:val="18"/>
              </w:rPr>
              <w:t>При извещении необходимо предоставить письменно</w:t>
            </w:r>
            <w:r w:rsidR="00D33AA2">
              <w:rPr>
                <w:rFonts w:ascii="Times New Roman" w:hAnsi="Times New Roman"/>
                <w:sz w:val="18"/>
                <w:szCs w:val="18"/>
              </w:rPr>
              <w:t>е</w:t>
            </w:r>
            <w:r w:rsidRPr="00952263">
              <w:rPr>
                <w:rFonts w:ascii="Times New Roman" w:hAnsi="Times New Roman"/>
                <w:sz w:val="18"/>
                <w:szCs w:val="18"/>
              </w:rPr>
              <w:t xml:space="preserve"> обращение при помощи факсимильной связи или электронной почты, с указанием следующих сведений:</w:t>
            </w:r>
          </w:p>
          <w:p w:rsidR="00B204F2" w:rsidRPr="00952263" w:rsidRDefault="00B204F2" w:rsidP="00B204F2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2263">
              <w:rPr>
                <w:rFonts w:ascii="Times New Roman" w:hAnsi="Times New Roman"/>
                <w:sz w:val="18"/>
                <w:szCs w:val="18"/>
              </w:rPr>
              <w:t>Наименование организации заказчика и контактную информацию ответственного лица;</w:t>
            </w:r>
          </w:p>
          <w:p w:rsidR="00B204F2" w:rsidRPr="00952263" w:rsidRDefault="00B204F2" w:rsidP="00B204F2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2263">
              <w:rPr>
                <w:rFonts w:ascii="Times New Roman" w:hAnsi="Times New Roman"/>
                <w:sz w:val="18"/>
                <w:szCs w:val="18"/>
              </w:rPr>
              <w:t>Признаки неисправности изделия</w:t>
            </w:r>
          </w:p>
          <w:p w:rsidR="00B204F2" w:rsidRPr="00952263" w:rsidRDefault="00B204F2" w:rsidP="00B204F2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2263">
              <w:rPr>
                <w:rFonts w:ascii="Times New Roman" w:hAnsi="Times New Roman"/>
                <w:sz w:val="18"/>
                <w:szCs w:val="18"/>
              </w:rPr>
              <w:t>Копия документа, подтверждающего покупку изделия (накладная, квитанция, фото)</w:t>
            </w:r>
          </w:p>
          <w:p w:rsidR="00B204F2" w:rsidRPr="00952263" w:rsidRDefault="00B204F2" w:rsidP="00B204F2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52263">
              <w:rPr>
                <w:rFonts w:ascii="Times New Roman" w:hAnsi="Times New Roman"/>
                <w:sz w:val="18"/>
                <w:szCs w:val="18"/>
              </w:rPr>
              <w:t>Копия настоящего гарантийного талона</w:t>
            </w:r>
          </w:p>
          <w:p w:rsidR="00B204F2" w:rsidRDefault="00B204F2" w:rsidP="00B204F2">
            <w:pPr>
              <w:pStyle w:val="a6"/>
              <w:jc w:val="both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952263">
              <w:rPr>
                <w:rFonts w:ascii="Times New Roman" w:hAnsi="Times New Roman"/>
                <w:sz w:val="18"/>
                <w:szCs w:val="18"/>
                <w:u w:val="single"/>
              </w:rPr>
              <w:t>Отметка о возврате или обмене товара:</w:t>
            </w:r>
          </w:p>
          <w:p w:rsidR="00B204F2" w:rsidRDefault="00B204F2" w:rsidP="00B204F2">
            <w:pPr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:rsidR="00B204F2" w:rsidRPr="00952263" w:rsidRDefault="00B204F2" w:rsidP="00B204F2">
            <w:pPr>
              <w:rPr>
                <w:rFonts w:ascii="Cambria" w:hAnsi="Cambria"/>
                <w:i/>
                <w:sz w:val="18"/>
                <w:szCs w:val="18"/>
              </w:rPr>
            </w:pPr>
            <w:r w:rsidRPr="00952263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С условиями гарантии </w:t>
            </w:r>
            <w:proofErr w:type="gramStart"/>
            <w:r w:rsidRPr="00952263">
              <w:rPr>
                <w:rFonts w:ascii="Cambria" w:hAnsi="Cambria"/>
                <w:i/>
                <w:sz w:val="18"/>
                <w:szCs w:val="18"/>
              </w:rPr>
              <w:t>СОГЛАСЕН</w:t>
            </w:r>
            <w:proofErr w:type="gramEnd"/>
            <w:r w:rsidRPr="00952263">
              <w:rPr>
                <w:rFonts w:ascii="Cambria" w:hAnsi="Cambria"/>
                <w:i/>
                <w:sz w:val="18"/>
                <w:szCs w:val="18"/>
              </w:rPr>
              <w:t>:</w:t>
            </w:r>
          </w:p>
          <w:p w:rsidR="00B204F2" w:rsidRPr="00952263" w:rsidRDefault="00B204F2" w:rsidP="00B204F2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 w:rsidRPr="00952263">
              <w:rPr>
                <w:i/>
                <w:sz w:val="18"/>
                <w:szCs w:val="18"/>
              </w:rPr>
              <w:t>ПОКУПАТЕЛЬ____________________________(</w:t>
            </w:r>
            <w:r w:rsidRPr="00952263">
              <w:rPr>
                <w:rFonts w:ascii="Times New Roman" w:hAnsi="Times New Roman"/>
                <w:i/>
                <w:sz w:val="18"/>
                <w:szCs w:val="18"/>
              </w:rPr>
              <w:t>подпись)</w:t>
            </w:r>
          </w:p>
          <w:p w:rsidR="007176B7" w:rsidRPr="00255CC8" w:rsidRDefault="00B204F2" w:rsidP="00B204F2">
            <w:pPr>
              <w:rPr>
                <w:rFonts w:ascii="Times New Roman" w:hAnsi="Times New Roman"/>
                <w:sz w:val="18"/>
                <w:szCs w:val="18"/>
              </w:rPr>
            </w:pPr>
            <w:r w:rsidRPr="00952263">
              <w:rPr>
                <w:rFonts w:ascii="Times New Roman" w:hAnsi="Times New Roman"/>
                <w:sz w:val="18"/>
                <w:szCs w:val="18"/>
              </w:rPr>
              <w:t xml:space="preserve">Дата: «__»_____________  2_____г.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500" w:type="pct"/>
          </w:tcPr>
          <w:p w:rsidR="004E00B5" w:rsidRPr="00255CC8" w:rsidRDefault="004E00B5" w:rsidP="00255CC8">
            <w:pPr>
              <w:jc w:val="center"/>
            </w:pPr>
          </w:p>
          <w:p w:rsidR="004E00B5" w:rsidRPr="00255CC8" w:rsidRDefault="004E00B5" w:rsidP="00255CC8">
            <w:pPr>
              <w:jc w:val="center"/>
            </w:pPr>
          </w:p>
          <w:p w:rsidR="004E00B5" w:rsidRPr="00255CC8" w:rsidRDefault="004E00B5" w:rsidP="00255CC8">
            <w:pPr>
              <w:jc w:val="center"/>
            </w:pPr>
          </w:p>
          <w:p w:rsidR="0032481A" w:rsidRPr="00255CC8" w:rsidRDefault="00AD4D46" w:rsidP="00255CC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409700"/>
                  <wp:effectExtent l="19050" t="0" r="0" b="0"/>
                  <wp:docPr id="1" name="Рисунок 0" descr="Aqualux_logo_pr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Aqualux_logo_pr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0B5" w:rsidRPr="00255CC8" w:rsidRDefault="004E00B5" w:rsidP="00255CC8">
            <w:pPr>
              <w:jc w:val="center"/>
            </w:pPr>
          </w:p>
          <w:p w:rsidR="000F6ED3" w:rsidRPr="00255CC8" w:rsidRDefault="004E00B5" w:rsidP="00255CC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55CC8">
              <w:rPr>
                <w:rFonts w:ascii="Times New Roman" w:hAnsi="Times New Roman"/>
                <w:b/>
                <w:sz w:val="36"/>
                <w:szCs w:val="36"/>
              </w:rPr>
              <w:t>ЧУГУННАЯ ВАННА</w:t>
            </w:r>
          </w:p>
          <w:p w:rsidR="000F6ED3" w:rsidRPr="00255CC8" w:rsidRDefault="000F6ED3" w:rsidP="000F6ED3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F6ED3" w:rsidRPr="00255CC8" w:rsidRDefault="000F6ED3" w:rsidP="000F6ED3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4E00B5" w:rsidRPr="00255CC8" w:rsidRDefault="00AD4D46" w:rsidP="00255CC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52875" cy="2876550"/>
                  <wp:effectExtent l="19050" t="0" r="9525" b="0"/>
                  <wp:docPr id="2" name="Рисунок 2" descr="Чугунная в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Чугунная в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81A" w:rsidRPr="00255CC8" w:rsidTr="00255CC8">
        <w:tc>
          <w:tcPr>
            <w:tcW w:w="2500" w:type="pct"/>
          </w:tcPr>
          <w:p w:rsidR="0032481A" w:rsidRPr="00ED1928" w:rsidRDefault="00ED1928" w:rsidP="00ED1928">
            <w:pPr>
              <w:tabs>
                <w:tab w:val="center" w:pos="3978"/>
                <w:tab w:val="right" w:pos="7956"/>
              </w:tabs>
              <w:rPr>
                <w:i/>
                <w:color w:val="595959"/>
                <w:sz w:val="20"/>
                <w:szCs w:val="20"/>
              </w:rPr>
            </w:pPr>
            <w:r>
              <w:rPr>
                <w:i/>
                <w:color w:val="595959"/>
                <w:sz w:val="20"/>
                <w:szCs w:val="20"/>
              </w:rPr>
              <w:tab/>
            </w:r>
            <w:r w:rsidR="0032481A" w:rsidRPr="00255CC8">
              <w:rPr>
                <w:i/>
                <w:color w:val="595959"/>
                <w:sz w:val="20"/>
                <w:szCs w:val="20"/>
              </w:rPr>
              <w:t>Паспорт разработан в соответствии с требованиями ГОСТ 2.601-95</w:t>
            </w:r>
            <w:r>
              <w:rPr>
                <w:i/>
                <w:color w:val="595959"/>
                <w:sz w:val="20"/>
                <w:szCs w:val="20"/>
              </w:rPr>
              <w:tab/>
            </w:r>
            <w:r w:rsidRPr="00ED1928">
              <w:rPr>
                <w:i/>
                <w:color w:val="595959"/>
                <w:sz w:val="20"/>
                <w:szCs w:val="20"/>
              </w:rPr>
              <w:t>8</w:t>
            </w:r>
          </w:p>
        </w:tc>
        <w:tc>
          <w:tcPr>
            <w:tcW w:w="2500" w:type="pct"/>
          </w:tcPr>
          <w:p w:rsidR="0032481A" w:rsidRPr="0031693F" w:rsidRDefault="0031693F" w:rsidP="0031693F">
            <w:pPr>
              <w:tabs>
                <w:tab w:val="center" w:pos="3978"/>
                <w:tab w:val="right" w:pos="7956"/>
              </w:tabs>
            </w:pPr>
            <w:r>
              <w:rPr>
                <w:i/>
                <w:color w:val="595959"/>
                <w:sz w:val="20"/>
                <w:szCs w:val="20"/>
              </w:rPr>
              <w:tab/>
            </w:r>
            <w:r w:rsidR="0032481A" w:rsidRPr="00255CC8">
              <w:rPr>
                <w:i/>
                <w:color w:val="595959"/>
                <w:sz w:val="20"/>
                <w:szCs w:val="20"/>
              </w:rPr>
              <w:t>Паспорт разработан в соответствии с требованиями ГОСТ 2.601-95</w:t>
            </w:r>
            <w:r>
              <w:rPr>
                <w:i/>
                <w:color w:val="595959"/>
                <w:sz w:val="20"/>
                <w:szCs w:val="20"/>
              </w:rPr>
              <w:tab/>
            </w:r>
            <w:r w:rsidRPr="0031693F">
              <w:rPr>
                <w:i/>
                <w:color w:val="595959"/>
                <w:sz w:val="20"/>
                <w:szCs w:val="20"/>
              </w:rPr>
              <w:t>1</w:t>
            </w:r>
          </w:p>
        </w:tc>
      </w:tr>
    </w:tbl>
    <w:p w:rsidR="00CB5410" w:rsidRDefault="00CB5410" w:rsidP="0032481A"/>
    <w:p w:rsidR="00BB0C8F" w:rsidRDefault="00BB0C8F" w:rsidP="0032481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45"/>
        <w:gridCol w:w="8299"/>
      </w:tblGrid>
      <w:tr w:rsidR="00B97492" w:rsidRPr="00255CC8" w:rsidTr="00255CC8">
        <w:trPr>
          <w:trHeight w:val="695"/>
        </w:trPr>
        <w:tc>
          <w:tcPr>
            <w:tcW w:w="2461" w:type="pct"/>
          </w:tcPr>
          <w:p w:rsidR="00BB0C8F" w:rsidRPr="00842C02" w:rsidRDefault="00BB0C8F" w:rsidP="00255CC8">
            <w:pPr>
              <w:jc w:val="center"/>
              <w:rPr>
                <w:b/>
                <w:sz w:val="44"/>
                <w:szCs w:val="52"/>
              </w:rPr>
            </w:pPr>
            <w:r w:rsidRPr="00842C02">
              <w:rPr>
                <w:b/>
                <w:sz w:val="44"/>
                <w:szCs w:val="52"/>
              </w:rPr>
              <w:lastRenderedPageBreak/>
              <w:t>ТЕХНИЧЕСКИЙ ПАСПОРТ ИЗДЕЛИЯ</w:t>
            </w:r>
          </w:p>
        </w:tc>
        <w:tc>
          <w:tcPr>
            <w:tcW w:w="2539" w:type="pct"/>
          </w:tcPr>
          <w:p w:rsidR="00BB0C8F" w:rsidRPr="00842C02" w:rsidRDefault="00BB0C8F" w:rsidP="00255CC8">
            <w:pPr>
              <w:jc w:val="center"/>
              <w:rPr>
                <w:sz w:val="44"/>
              </w:rPr>
            </w:pPr>
            <w:r w:rsidRPr="00842C02">
              <w:rPr>
                <w:b/>
                <w:sz w:val="44"/>
                <w:szCs w:val="52"/>
              </w:rPr>
              <w:t>ТЕХНИЧЕСКИЙ ПАСПОРТ ИЗДЕЛИЯ</w:t>
            </w:r>
          </w:p>
        </w:tc>
      </w:tr>
      <w:tr w:rsidR="00B97492" w:rsidRPr="00255CC8" w:rsidTr="00255CC8">
        <w:trPr>
          <w:trHeight w:val="10206"/>
        </w:trPr>
        <w:tc>
          <w:tcPr>
            <w:tcW w:w="2461" w:type="pct"/>
          </w:tcPr>
          <w:p w:rsidR="00BB0C8F" w:rsidRPr="003C358E" w:rsidRDefault="00BB0C8F" w:rsidP="00BB0C8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B0C8F" w:rsidRPr="003C358E" w:rsidRDefault="00BB0C8F" w:rsidP="00BB0C8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C358E">
              <w:rPr>
                <w:rFonts w:ascii="Times New Roman" w:hAnsi="Times New Roman"/>
                <w:i/>
                <w:sz w:val="20"/>
                <w:szCs w:val="20"/>
              </w:rPr>
              <w:t>Сведения о сертификации</w:t>
            </w:r>
          </w:p>
          <w:p w:rsidR="00BB0C8F" w:rsidRPr="003C358E" w:rsidRDefault="00BB0C8F" w:rsidP="00BB0C8F">
            <w:p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Товар не подлежит обязательной сертификации.</w:t>
            </w:r>
          </w:p>
          <w:p w:rsidR="00BB0C8F" w:rsidRPr="003C358E" w:rsidRDefault="00BB0C8F" w:rsidP="00BB0C8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C358E">
              <w:rPr>
                <w:rFonts w:ascii="Times New Roman" w:hAnsi="Times New Roman"/>
                <w:i/>
                <w:sz w:val="20"/>
                <w:szCs w:val="20"/>
              </w:rPr>
              <w:t>Указания по эксплуатации и техническому обслуживанию</w:t>
            </w:r>
          </w:p>
          <w:p w:rsidR="00871713" w:rsidRPr="003C358E" w:rsidRDefault="00871713" w:rsidP="00871713">
            <w:p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Просьба иметь в виду, что внутренняя поверхность ванны покрыта современным щелочеустойчивым эмалевым покрытием, поэтому:</w:t>
            </w:r>
          </w:p>
          <w:p w:rsidR="00871713" w:rsidRPr="003C358E" w:rsidRDefault="00871713" w:rsidP="00255CC8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После каждого использования ванны необходимо промыть эмалированную поверхность жидкими моющими средствами, специально предназначенными для этих целей, и вытереть насухо мягкой тканью.</w:t>
            </w:r>
          </w:p>
          <w:p w:rsidR="00871713" w:rsidRPr="003C358E" w:rsidRDefault="00871713" w:rsidP="00255CC8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Моющие средства, применяемые для чистки эмалированной поверхности, не должны содержать любых кислот, растворителей и абразивных частиц. В противном случае после чистки эмалевое покрытие может потерять гладкость и блеск. В случае</w:t>
            </w:r>
            <w:proofErr w:type="gramStart"/>
            <w:r w:rsidRPr="003C358E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Pr="003C358E">
              <w:rPr>
                <w:rFonts w:ascii="Times New Roman" w:hAnsi="Times New Roman"/>
                <w:sz w:val="20"/>
                <w:szCs w:val="20"/>
              </w:rPr>
              <w:t xml:space="preserve"> если имеют место сомнения в возможности применения выбранного средства, испробуйте его действие в течение получаса на небольшом участке эмалированной поверхности, не значимой для дальнейшей эксплуатации изделия (угол, борта, кромка и т.д.). Дополнительно обращаем Ваше внимание, что средства, предназначенные для чистки глазурованных изделий (строительной керамики, облицовочной и половой плитки) в большинстве случаев не подходят для чистки эмалированных поверхностей, так как содержат в своем составе кислоты.</w:t>
            </w:r>
          </w:p>
          <w:p w:rsidR="00871713" w:rsidRPr="003C358E" w:rsidRDefault="00871713" w:rsidP="00255CC8">
            <w:pPr>
              <w:pStyle w:val="a6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Не перегружайте ванну во время эксплуатации. Корпус изделия, ножки, места крепления рассчитаны и испытаны на допускаемую нагрузку 300 кг, т.е. 160-180 – вес воды в ванне плюс вес одного человека.</w:t>
            </w:r>
          </w:p>
          <w:p w:rsidR="00FB1A28" w:rsidRPr="003C358E" w:rsidRDefault="00FB1A28" w:rsidP="00FB1A2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b/>
                <w:sz w:val="20"/>
                <w:szCs w:val="20"/>
              </w:rPr>
              <w:t>Не следует:</w:t>
            </w:r>
          </w:p>
          <w:p w:rsidR="00FB1A28" w:rsidRPr="003C358E" w:rsidRDefault="00FB1A28" w:rsidP="00255CC8">
            <w:pPr>
              <w:pStyle w:val="a6"/>
              <w:numPr>
                <w:ilvl w:val="0"/>
                <w:numId w:val="4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замачивать и стирать в ванне белье;</w:t>
            </w:r>
          </w:p>
          <w:p w:rsidR="00FB1A28" w:rsidRPr="003C358E" w:rsidRDefault="00FB1A28" w:rsidP="00255CC8">
            <w:pPr>
              <w:pStyle w:val="a6"/>
              <w:numPr>
                <w:ilvl w:val="0"/>
                <w:numId w:val="4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длительно (более суток) хранить водопроводную воду;</w:t>
            </w:r>
          </w:p>
          <w:p w:rsidR="00FB1A28" w:rsidRPr="003C358E" w:rsidRDefault="00FB1A28" w:rsidP="00255CC8">
            <w:pPr>
              <w:pStyle w:val="a6"/>
              <w:numPr>
                <w:ilvl w:val="0"/>
                <w:numId w:val="4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сливать жидкости из автоматических и ручных стиральных машин;</w:t>
            </w:r>
          </w:p>
          <w:p w:rsidR="00FB1A28" w:rsidRPr="009C0054" w:rsidRDefault="00FB1A28" w:rsidP="00255CC8">
            <w:pPr>
              <w:pStyle w:val="a6"/>
              <w:numPr>
                <w:ilvl w:val="0"/>
                <w:numId w:val="4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использовать ее для иных целей, не связанных с ее непосредственным назначением;</w:t>
            </w:r>
          </w:p>
          <w:p w:rsidR="009C0054" w:rsidRPr="00B204F2" w:rsidRDefault="009C0054" w:rsidP="00255CC8">
            <w:pPr>
              <w:pStyle w:val="a6"/>
              <w:numPr>
                <w:ilvl w:val="0"/>
                <w:numId w:val="4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B204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обкладывать по габаритам керамической плиткой и устанавливать несъемный фронтальный декоративный экран</w:t>
            </w:r>
          </w:p>
          <w:p w:rsidR="00871713" w:rsidRPr="003C358E" w:rsidRDefault="00FB1A28" w:rsidP="00871713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C358E">
              <w:rPr>
                <w:rFonts w:ascii="Times New Roman" w:hAnsi="Times New Roman"/>
                <w:i/>
                <w:sz w:val="20"/>
                <w:szCs w:val="20"/>
              </w:rPr>
              <w:t>Условия хранения и транспортировки</w:t>
            </w:r>
          </w:p>
          <w:p w:rsidR="00FB1A28" w:rsidRPr="003C358E" w:rsidRDefault="00FB1A28" w:rsidP="00871713">
            <w:p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 xml:space="preserve">Транспортирование ванны допустимо </w:t>
            </w:r>
            <w:r w:rsidR="003A0E45" w:rsidRPr="003C358E">
              <w:rPr>
                <w:rFonts w:ascii="Times New Roman" w:hAnsi="Times New Roman"/>
                <w:sz w:val="20"/>
                <w:szCs w:val="20"/>
              </w:rPr>
              <w:t>всеми</w:t>
            </w:r>
            <w:r w:rsidRPr="003C358E">
              <w:rPr>
                <w:rFonts w:ascii="Times New Roman" w:hAnsi="Times New Roman"/>
                <w:sz w:val="20"/>
                <w:szCs w:val="20"/>
              </w:rPr>
              <w:t xml:space="preserve"> видами транспорта при исключении возможности:</w:t>
            </w:r>
          </w:p>
          <w:p w:rsidR="00FB1A28" w:rsidRPr="003C358E" w:rsidRDefault="00FB1A28" w:rsidP="00255CC8">
            <w:pPr>
              <w:pStyle w:val="a6"/>
              <w:numPr>
                <w:ilvl w:val="0"/>
                <w:numId w:val="5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свободного перемещения изделия по грузовому объему;</w:t>
            </w:r>
          </w:p>
          <w:p w:rsidR="00FB1A28" w:rsidRPr="003C358E" w:rsidRDefault="00FB1A28" w:rsidP="00255CC8">
            <w:pPr>
              <w:pStyle w:val="a6"/>
              <w:numPr>
                <w:ilvl w:val="0"/>
                <w:numId w:val="5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падения на изделие или столкновения с ним других, одновременно перевозимых предметов</w:t>
            </w:r>
          </w:p>
          <w:p w:rsidR="00FB1A28" w:rsidRPr="003C358E" w:rsidRDefault="00FB1A28" w:rsidP="00255CC8">
            <w:pPr>
              <w:pStyle w:val="a6"/>
              <w:numPr>
                <w:ilvl w:val="0"/>
                <w:numId w:val="5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контактов эмалированной поверхности с металлическими и абразивными предметами и поверхностями;</w:t>
            </w:r>
          </w:p>
          <w:p w:rsidR="00FB1A28" w:rsidRPr="003C358E" w:rsidRDefault="00FB1A28" w:rsidP="00255CC8">
            <w:pPr>
              <w:pStyle w:val="a6"/>
              <w:numPr>
                <w:ilvl w:val="0"/>
                <w:numId w:val="5"/>
              </w:numPr>
              <w:spacing w:line="240" w:lineRule="atLeast"/>
              <w:ind w:left="357" w:hanging="357"/>
              <w:rPr>
                <w:rFonts w:ascii="Times New Roman" w:hAnsi="Times New Roman"/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попадания на изделие атмосферных осадков;</w:t>
            </w:r>
          </w:p>
          <w:p w:rsidR="00BB0C8F" w:rsidRPr="003C358E" w:rsidRDefault="00FB1A28" w:rsidP="00255CC8">
            <w:pPr>
              <w:pStyle w:val="a6"/>
              <w:numPr>
                <w:ilvl w:val="0"/>
                <w:numId w:val="5"/>
              </w:numPr>
              <w:spacing w:line="240" w:lineRule="atLeast"/>
              <w:ind w:left="357" w:hanging="357"/>
              <w:rPr>
                <w:b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ударов и опрокидывания при погрузке, выгрузке и перемещении.</w:t>
            </w:r>
          </w:p>
        </w:tc>
        <w:tc>
          <w:tcPr>
            <w:tcW w:w="2539" w:type="pct"/>
          </w:tcPr>
          <w:p w:rsidR="00BB0C8F" w:rsidRPr="003C358E" w:rsidRDefault="00BB0C8F" w:rsidP="00255CC8">
            <w:pPr>
              <w:jc w:val="center"/>
              <w:rPr>
                <w:sz w:val="20"/>
                <w:szCs w:val="20"/>
              </w:rPr>
            </w:pPr>
          </w:p>
          <w:p w:rsidR="00BB0C8F" w:rsidRPr="003C358E" w:rsidRDefault="00FB1A28" w:rsidP="00FB1A2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C358E">
              <w:rPr>
                <w:rFonts w:ascii="Times New Roman" w:hAnsi="Times New Roman"/>
                <w:i/>
                <w:sz w:val="20"/>
                <w:szCs w:val="20"/>
              </w:rPr>
              <w:t>Гарантийные обязательства</w:t>
            </w:r>
          </w:p>
          <w:p w:rsidR="00FB1A28" w:rsidRPr="003C358E" w:rsidRDefault="00FB1A28" w:rsidP="00FB1A28">
            <w:p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 xml:space="preserve">          Изготовитель гарантирует соответствие чугунных ванн </w:t>
            </w:r>
            <w:r w:rsidR="009C3C7A" w:rsidRPr="003C358E">
              <w:rPr>
                <w:rFonts w:ascii="Times New Roman" w:hAnsi="Times New Roman"/>
                <w:sz w:val="20"/>
                <w:szCs w:val="20"/>
                <w:lang w:val="en-US"/>
              </w:rPr>
              <w:t>AQUALUX</w:t>
            </w:r>
            <w:r w:rsidR="009C3C7A" w:rsidRPr="003C35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358E">
              <w:rPr>
                <w:rFonts w:ascii="Times New Roman" w:hAnsi="Times New Roman"/>
                <w:sz w:val="20"/>
                <w:szCs w:val="20"/>
              </w:rPr>
              <w:t>требованиям безопасности, при условии соблюдения потребителем правил использования, транспортировки, хранения, монтажа и эксплуатации.</w:t>
            </w:r>
          </w:p>
          <w:p w:rsidR="00FB1A28" w:rsidRPr="003C358E" w:rsidRDefault="00FB1A28" w:rsidP="00FB1A28">
            <w:p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 xml:space="preserve">          Гарантия распространяется на все дефекты, возникшие по вине завода – изготовителя.</w:t>
            </w:r>
          </w:p>
          <w:p w:rsidR="00FB1A28" w:rsidRPr="003C358E" w:rsidRDefault="00FB1A28" w:rsidP="00FB1A28">
            <w:p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proofErr w:type="gramStart"/>
            <w:r w:rsidR="00262D2C" w:rsidRPr="003C358E">
              <w:rPr>
                <w:rFonts w:ascii="Times New Roman" w:hAnsi="Times New Roman"/>
                <w:sz w:val="20"/>
                <w:szCs w:val="20"/>
              </w:rPr>
              <w:t>Настоящая гарантия не распространяется на недостатки товара, возникшие вследствие нарушения правил пользования, инструкции по эксплуатации, механического, химического и иного внешнего воздействия, неквалифицированной установки и ремонта товара, ненадлежащей транспортировки и хранения, действия третьих лиц, несоответствия качества воды санитарным нормам, естественного износа уплотнений и подвижных частей, превышения допустимых норм давления воды в системе водоснабжения, попадания внутрь товара химически агрессивных жидкостей или посторонних</w:t>
            </w:r>
            <w:proofErr w:type="gramEnd"/>
            <w:r w:rsidR="00262D2C" w:rsidRPr="003C358E">
              <w:rPr>
                <w:rFonts w:ascii="Times New Roman" w:hAnsi="Times New Roman"/>
                <w:sz w:val="20"/>
                <w:szCs w:val="20"/>
              </w:rPr>
              <w:t xml:space="preserve"> предметов, а также действия непреодолимой силы (пожар, затопление и т.д.)</w:t>
            </w:r>
          </w:p>
          <w:p w:rsidR="009610BD" w:rsidRPr="003C358E" w:rsidRDefault="009610BD" w:rsidP="00FB1A28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C358E">
              <w:rPr>
                <w:rFonts w:ascii="Times New Roman" w:hAnsi="Times New Roman"/>
                <w:i/>
                <w:sz w:val="20"/>
                <w:szCs w:val="20"/>
              </w:rPr>
              <w:t>Условия гарантийного обслуживания</w:t>
            </w:r>
          </w:p>
          <w:p w:rsidR="009610BD" w:rsidRPr="003C358E" w:rsidRDefault="009610BD" w:rsidP="00255CC8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Претензии к качеству товара могут быть предъявлены в течени</w:t>
            </w:r>
            <w:proofErr w:type="gramStart"/>
            <w:r w:rsidRPr="003C358E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3C358E">
              <w:rPr>
                <w:rFonts w:ascii="Times New Roman" w:hAnsi="Times New Roman"/>
                <w:sz w:val="20"/>
                <w:szCs w:val="20"/>
              </w:rPr>
              <w:t xml:space="preserve"> гарантийного срока</w:t>
            </w:r>
          </w:p>
          <w:p w:rsidR="009610BD" w:rsidRPr="003C358E" w:rsidRDefault="009610BD" w:rsidP="00255CC8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 xml:space="preserve">Определение причастности случая к </w:t>
            </w:r>
            <w:proofErr w:type="gramStart"/>
            <w:r w:rsidRPr="003C358E">
              <w:rPr>
                <w:rFonts w:ascii="Times New Roman" w:hAnsi="Times New Roman"/>
                <w:sz w:val="20"/>
                <w:szCs w:val="20"/>
              </w:rPr>
              <w:t>гарантийному</w:t>
            </w:r>
            <w:proofErr w:type="gramEnd"/>
            <w:r w:rsidRPr="003C358E">
              <w:rPr>
                <w:rFonts w:ascii="Times New Roman" w:hAnsi="Times New Roman"/>
                <w:sz w:val="20"/>
                <w:szCs w:val="20"/>
              </w:rPr>
              <w:t xml:space="preserve"> осуществляется на месте эксплуатации во время диагностического исследования сотрудниками сервисного центра</w:t>
            </w:r>
          </w:p>
          <w:p w:rsidR="009610BD" w:rsidRPr="003C358E" w:rsidRDefault="003A0E45" w:rsidP="00255CC8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Неисправное</w:t>
            </w:r>
            <w:r w:rsidR="009610BD" w:rsidRPr="003C358E">
              <w:rPr>
                <w:rFonts w:ascii="Times New Roman" w:hAnsi="Times New Roman"/>
                <w:sz w:val="20"/>
                <w:szCs w:val="20"/>
              </w:rPr>
              <w:t xml:space="preserve"> изделие во время гарантийного срока ремонтируется или обменивается на новое бесплатное. Решение о замене или ремонте частей принимает сервисный центр</w:t>
            </w:r>
          </w:p>
          <w:p w:rsidR="009610BD" w:rsidRPr="003C358E" w:rsidRDefault="009610BD" w:rsidP="00255CC8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 xml:space="preserve">Сроки выполнения </w:t>
            </w:r>
            <w:r w:rsidR="003A0E45" w:rsidRPr="003C358E">
              <w:rPr>
                <w:rFonts w:ascii="Times New Roman" w:hAnsi="Times New Roman"/>
                <w:sz w:val="20"/>
                <w:szCs w:val="20"/>
              </w:rPr>
              <w:t>гарантийных</w:t>
            </w:r>
            <w:r w:rsidRPr="003C358E">
              <w:rPr>
                <w:rFonts w:ascii="Times New Roman" w:hAnsi="Times New Roman"/>
                <w:sz w:val="20"/>
                <w:szCs w:val="20"/>
              </w:rPr>
              <w:t xml:space="preserve"> обязательств сообщаются сотрудниками сервисного центра после проведения диагностики</w:t>
            </w:r>
          </w:p>
          <w:p w:rsidR="009610BD" w:rsidRPr="003C358E" w:rsidRDefault="009610BD" w:rsidP="00255CC8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В случае необоснованности претензии, затраты на диагностику, экспертизу изделия и выезд специалиста оплачиваются Покупателем по тарифам, установленным сервисным центром</w:t>
            </w:r>
          </w:p>
          <w:p w:rsidR="009610BD" w:rsidRDefault="009610BD" w:rsidP="00255CC8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 xml:space="preserve">Изделие принимается в гарантийный ремонт (а также при возврате) полностью </w:t>
            </w:r>
            <w:proofErr w:type="gramStart"/>
            <w:r w:rsidRPr="003C358E">
              <w:rPr>
                <w:rFonts w:ascii="Times New Roman" w:hAnsi="Times New Roman"/>
                <w:sz w:val="20"/>
                <w:szCs w:val="20"/>
              </w:rPr>
              <w:t>укомплектованным</w:t>
            </w:r>
            <w:proofErr w:type="gramEnd"/>
            <w:r w:rsidRPr="003C358E">
              <w:rPr>
                <w:rFonts w:ascii="Times New Roman" w:hAnsi="Times New Roman"/>
                <w:sz w:val="20"/>
                <w:szCs w:val="20"/>
              </w:rPr>
              <w:t>, обязательно в чистом виде</w:t>
            </w:r>
          </w:p>
          <w:p w:rsidR="00B810CA" w:rsidRPr="00B204F2" w:rsidRDefault="001A067A" w:rsidP="00255CC8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</w:rPr>
            </w:pPr>
            <w:r w:rsidRPr="00B204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="00B810CA" w:rsidRPr="00B204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зделие не подлежит обкладыванию по своим габаритам керамической плиткой и не допускает установку не съемного фронтального декоративного экрана</w:t>
            </w:r>
          </w:p>
          <w:p w:rsidR="009C0054" w:rsidRPr="00B204F2" w:rsidRDefault="009C0054" w:rsidP="00255CC8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0"/>
                <w:szCs w:val="20"/>
              </w:rPr>
            </w:pPr>
            <w:r w:rsidRPr="00B204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Демонтаж и доставка изделия для его возврата или замены, монтаж и доставка замененного изделия на место его установки производится силами и за счет Покупателя</w:t>
            </w:r>
          </w:p>
          <w:p w:rsidR="001A067A" w:rsidRPr="001A067A" w:rsidRDefault="001A067A" w:rsidP="001A067A">
            <w:pPr>
              <w:ind w:left="360"/>
              <w:rPr>
                <w:rFonts w:ascii="Times New Roman" w:hAnsi="Times New Roman"/>
                <w:sz w:val="20"/>
                <w:szCs w:val="20"/>
              </w:rPr>
            </w:pPr>
          </w:p>
          <w:p w:rsidR="009610BD" w:rsidRPr="003C358E" w:rsidRDefault="009610BD" w:rsidP="009610B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C358E">
              <w:rPr>
                <w:rFonts w:ascii="Times New Roman" w:hAnsi="Times New Roman"/>
                <w:i/>
                <w:sz w:val="20"/>
                <w:szCs w:val="20"/>
              </w:rPr>
              <w:t>Назначение и область применения</w:t>
            </w:r>
          </w:p>
          <w:p w:rsidR="00BB0C8F" w:rsidRPr="003C358E" w:rsidRDefault="009610BD" w:rsidP="009610B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3C358E">
              <w:rPr>
                <w:rFonts w:ascii="Times New Roman" w:hAnsi="Times New Roman"/>
                <w:sz w:val="20"/>
                <w:szCs w:val="20"/>
              </w:rPr>
              <w:t>чугунная купальная ванна предназначена для принятия водных процедур и удовлетворения потребности индивидуальной гигиены человека.</w:t>
            </w:r>
          </w:p>
          <w:p w:rsidR="00BB0C8F" w:rsidRPr="003C358E" w:rsidRDefault="00BB0C8F" w:rsidP="009610BD">
            <w:pPr>
              <w:rPr>
                <w:sz w:val="20"/>
                <w:szCs w:val="20"/>
              </w:rPr>
            </w:pPr>
          </w:p>
          <w:p w:rsidR="00BB0C8F" w:rsidRPr="003C358E" w:rsidRDefault="00BB0C8F" w:rsidP="00255CC8">
            <w:pPr>
              <w:jc w:val="center"/>
              <w:rPr>
                <w:sz w:val="20"/>
                <w:szCs w:val="20"/>
              </w:rPr>
            </w:pPr>
          </w:p>
          <w:p w:rsidR="00BB0C8F" w:rsidRPr="003C358E" w:rsidRDefault="00BB0C8F" w:rsidP="00255CC8">
            <w:pPr>
              <w:jc w:val="center"/>
              <w:rPr>
                <w:sz w:val="20"/>
                <w:szCs w:val="20"/>
              </w:rPr>
            </w:pPr>
          </w:p>
          <w:p w:rsidR="00BB0C8F" w:rsidRPr="003C358E" w:rsidRDefault="00BB0C8F" w:rsidP="00255CC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97492" w:rsidRPr="00255CC8" w:rsidTr="00255CC8">
        <w:tc>
          <w:tcPr>
            <w:tcW w:w="2461" w:type="pct"/>
          </w:tcPr>
          <w:p w:rsidR="00BB0C8F" w:rsidRPr="00ED1928" w:rsidRDefault="00BB0C8F" w:rsidP="00255CC8">
            <w:pPr>
              <w:jc w:val="center"/>
              <w:rPr>
                <w:i/>
                <w:color w:val="595959"/>
                <w:sz w:val="20"/>
                <w:szCs w:val="20"/>
              </w:rPr>
            </w:pPr>
            <w:r w:rsidRPr="00255CC8">
              <w:rPr>
                <w:i/>
                <w:color w:val="595959"/>
                <w:sz w:val="20"/>
                <w:szCs w:val="20"/>
              </w:rPr>
              <w:t>Паспорт разработан в соответствии с требованиями ГОСТ 2.601-95</w:t>
            </w:r>
            <w:r w:rsidR="00ED1928" w:rsidRPr="00ED1928">
              <w:rPr>
                <w:i/>
                <w:color w:val="595959"/>
                <w:sz w:val="20"/>
                <w:szCs w:val="20"/>
              </w:rPr>
              <w:t xml:space="preserve">     2</w:t>
            </w:r>
          </w:p>
        </w:tc>
        <w:tc>
          <w:tcPr>
            <w:tcW w:w="2539" w:type="pct"/>
          </w:tcPr>
          <w:p w:rsidR="00BB0C8F" w:rsidRPr="00ED1928" w:rsidRDefault="00ED1928" w:rsidP="00ED1928">
            <w:pPr>
              <w:tabs>
                <w:tab w:val="center" w:pos="4041"/>
                <w:tab w:val="right" w:pos="8083"/>
              </w:tabs>
            </w:pPr>
            <w:r>
              <w:rPr>
                <w:i/>
                <w:color w:val="595959"/>
                <w:sz w:val="20"/>
                <w:szCs w:val="20"/>
              </w:rPr>
              <w:tab/>
            </w:r>
            <w:r w:rsidR="00BB0C8F" w:rsidRPr="00255CC8">
              <w:rPr>
                <w:i/>
                <w:color w:val="595959"/>
                <w:sz w:val="20"/>
                <w:szCs w:val="20"/>
              </w:rPr>
              <w:t>Паспорт разработан в соответствии с требованиями ГОСТ 2.601-95</w:t>
            </w:r>
            <w:r>
              <w:rPr>
                <w:i/>
                <w:color w:val="595959"/>
                <w:sz w:val="20"/>
                <w:szCs w:val="20"/>
              </w:rPr>
              <w:tab/>
            </w:r>
            <w:r w:rsidRPr="00ED1928">
              <w:rPr>
                <w:i/>
                <w:color w:val="595959"/>
                <w:sz w:val="20"/>
                <w:szCs w:val="20"/>
              </w:rPr>
              <w:t>7</w:t>
            </w:r>
          </w:p>
        </w:tc>
      </w:tr>
      <w:tr w:rsidR="00E129A7" w:rsidRPr="00255CC8" w:rsidTr="00842C02">
        <w:trPr>
          <w:trHeight w:val="567"/>
        </w:trPr>
        <w:tc>
          <w:tcPr>
            <w:tcW w:w="2461" w:type="pct"/>
          </w:tcPr>
          <w:p w:rsidR="00E129A7" w:rsidRPr="00842C02" w:rsidRDefault="00E129A7" w:rsidP="00255CC8">
            <w:pPr>
              <w:jc w:val="center"/>
              <w:rPr>
                <w:b/>
                <w:sz w:val="44"/>
                <w:szCs w:val="52"/>
              </w:rPr>
            </w:pPr>
            <w:r w:rsidRPr="00842C02">
              <w:rPr>
                <w:b/>
                <w:sz w:val="44"/>
                <w:szCs w:val="52"/>
              </w:rPr>
              <w:lastRenderedPageBreak/>
              <w:t>ТЕХНИЧЕСКИЙ ПАСПОРТ ИЗДЕЛИЯ</w:t>
            </w:r>
          </w:p>
        </w:tc>
        <w:tc>
          <w:tcPr>
            <w:tcW w:w="2539" w:type="pct"/>
          </w:tcPr>
          <w:p w:rsidR="00E129A7" w:rsidRPr="00842C02" w:rsidRDefault="00E129A7" w:rsidP="00255CC8">
            <w:pPr>
              <w:jc w:val="center"/>
              <w:rPr>
                <w:sz w:val="44"/>
              </w:rPr>
            </w:pPr>
            <w:r w:rsidRPr="00842C02">
              <w:rPr>
                <w:b/>
                <w:sz w:val="44"/>
                <w:szCs w:val="52"/>
              </w:rPr>
              <w:t>ТЕХНИЧЕСКИЙ ПАСПОРТ ИЗДЕЛИЯ</w:t>
            </w:r>
          </w:p>
        </w:tc>
      </w:tr>
      <w:tr w:rsidR="00E129A7" w:rsidRPr="00255CC8" w:rsidTr="00255CC8">
        <w:trPr>
          <w:trHeight w:val="10206"/>
        </w:trPr>
        <w:tc>
          <w:tcPr>
            <w:tcW w:w="2461" w:type="pct"/>
          </w:tcPr>
          <w:p w:rsidR="00457513" w:rsidRPr="00255CC8" w:rsidRDefault="003D0393" w:rsidP="003D0393">
            <w:pPr>
              <w:rPr>
                <w:rFonts w:ascii="Times New Roman" w:hAnsi="Times New Roman"/>
                <w:i/>
              </w:rPr>
            </w:pPr>
            <w:r w:rsidRPr="00255CC8">
              <w:rPr>
                <w:rFonts w:ascii="Times New Roman" w:hAnsi="Times New Roman"/>
                <w:i/>
              </w:rPr>
              <w:t>Комплектация и т</w:t>
            </w:r>
            <w:r w:rsidR="00457513" w:rsidRPr="00255CC8">
              <w:rPr>
                <w:rFonts w:ascii="Times New Roman" w:hAnsi="Times New Roman"/>
                <w:i/>
              </w:rPr>
              <w:t>ехнические характеристики изделия</w:t>
            </w:r>
          </w:p>
          <w:tbl>
            <w:tblPr>
              <w:tblW w:w="77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21"/>
              <w:gridCol w:w="1701"/>
              <w:gridCol w:w="2126"/>
              <w:gridCol w:w="1134"/>
              <w:gridCol w:w="1417"/>
              <w:gridCol w:w="993"/>
            </w:tblGrid>
            <w:tr w:rsidR="0013692F" w:rsidRPr="00255CC8" w:rsidTr="002F08A7">
              <w:trPr>
                <w:trHeight w:val="598"/>
              </w:trPr>
              <w:tc>
                <w:tcPr>
                  <w:tcW w:w="421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1701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Наименование параметра</w:t>
                  </w:r>
                </w:p>
              </w:tc>
              <w:tc>
                <w:tcPr>
                  <w:tcW w:w="2126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Размеры, мм (</w:t>
                  </w:r>
                  <w:proofErr w:type="gramStart"/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нужное</w:t>
                  </w:r>
                  <w:proofErr w:type="gramEnd"/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 подчеркнуть)</w:t>
                  </w:r>
                </w:p>
              </w:tc>
              <w:tc>
                <w:tcPr>
                  <w:tcW w:w="1134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Артикул</w:t>
                  </w:r>
                </w:p>
              </w:tc>
              <w:tc>
                <w:tcPr>
                  <w:tcW w:w="1417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Цвет</w:t>
                  </w:r>
                </w:p>
              </w:tc>
              <w:tc>
                <w:tcPr>
                  <w:tcW w:w="993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Кол-во в упаковке, шт.</w:t>
                  </w:r>
                </w:p>
              </w:tc>
            </w:tr>
            <w:tr w:rsidR="0013692F" w:rsidRPr="00255CC8" w:rsidTr="002F08A7">
              <w:trPr>
                <w:trHeight w:val="877"/>
              </w:trPr>
              <w:tc>
                <w:tcPr>
                  <w:tcW w:w="421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Чугунная эмалированная ванна</w:t>
                  </w:r>
                  <w:r w:rsidR="00B26814"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 торговой марки «</w:t>
                  </w:r>
                  <w:proofErr w:type="spellStart"/>
                  <w:r w:rsidR="00B26814" w:rsidRPr="00255CC8">
                    <w:rPr>
                      <w:rFonts w:ascii="Times New Roman" w:hAnsi="Times New Roman"/>
                      <w:sz w:val="16"/>
                      <w:szCs w:val="16"/>
                    </w:rPr>
                    <w:t>Аквалюкс</w:t>
                  </w:r>
                  <w:proofErr w:type="spellEnd"/>
                  <w:r w:rsidR="00B26814" w:rsidRPr="00255CC8">
                    <w:rPr>
                      <w:rFonts w:ascii="Times New Roman" w:hAnsi="Times New Roman"/>
                      <w:sz w:val="16"/>
                      <w:szCs w:val="16"/>
                    </w:rPr>
                    <w:t>»</w:t>
                  </w:r>
                </w:p>
              </w:tc>
              <w:tc>
                <w:tcPr>
                  <w:tcW w:w="2126" w:type="dxa"/>
                  <w:vAlign w:val="center"/>
                </w:tcPr>
                <w:p w:rsidR="0013692F" w:rsidRPr="00BA070C" w:rsidRDefault="00446552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1500х700х4</w:t>
                  </w: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  <w:r w:rsidR="00D62153" w:rsidRPr="00255CC8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</w:p>
                <w:p w:rsidR="003C358E" w:rsidRPr="00BA070C" w:rsidRDefault="00446552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1200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x</w:t>
                  </w: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700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x</w:t>
                  </w: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42</w:t>
                  </w:r>
                  <w:r w:rsidR="003C358E" w:rsidRPr="00BA070C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</w:p>
                <w:p w:rsidR="003C358E" w:rsidRPr="00BA070C" w:rsidRDefault="00446552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1300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x</w:t>
                  </w: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700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x</w:t>
                  </w: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42</w:t>
                  </w:r>
                  <w:r w:rsidR="003C358E" w:rsidRPr="00BA070C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</w:p>
                <w:p w:rsidR="00446552" w:rsidRPr="00AD4D46" w:rsidRDefault="00446552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160</w:t>
                  </w:r>
                  <w:r w:rsidR="00AD4D46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*7</w:t>
                  </w:r>
                  <w:r w:rsidR="00AD4D46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  <w:r w:rsidR="00AD4D46">
                    <w:rPr>
                      <w:rFonts w:ascii="Times New Roman" w:hAnsi="Times New Roman"/>
                      <w:sz w:val="16"/>
                      <w:szCs w:val="16"/>
                    </w:rPr>
                    <w:t>х420</w:t>
                  </w:r>
                </w:p>
                <w:p w:rsidR="0013692F" w:rsidRPr="00255CC8" w:rsidRDefault="00446552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1700х700х4</w:t>
                  </w:r>
                  <w:r w:rsidRPr="00BA070C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  <w:r w:rsidR="00D62153" w:rsidRPr="00255CC8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</w:p>
                <w:p w:rsidR="0013692F" w:rsidRPr="00255CC8" w:rsidRDefault="00D62153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1500х750х420</w:t>
                  </w:r>
                </w:p>
                <w:p w:rsidR="0013692F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1700х750х42</w:t>
                  </w:r>
                  <w:r w:rsidR="0013692F" w:rsidRPr="00255CC8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</w:p>
                <w:p w:rsidR="002F08A7" w:rsidRDefault="002F08A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1700х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80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>0х4</w:t>
                  </w:r>
                  <w:r w:rsidR="002C44B9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2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</w:p>
                <w:p w:rsidR="002F08A7" w:rsidRPr="002F08A7" w:rsidRDefault="00446552" w:rsidP="002F08A7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1800х850х4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2</w:t>
                  </w:r>
                  <w:r w:rsidR="0013692F" w:rsidRPr="00255CC8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34" w:type="dxa"/>
                  <w:vAlign w:val="center"/>
                </w:tcPr>
                <w:p w:rsidR="0013692F" w:rsidRDefault="003C358E" w:rsidP="003C358E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 xml:space="preserve">    </w:t>
                  </w:r>
                  <w:r w:rsidR="0013692F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ZYA-8-1</w:t>
                  </w:r>
                </w:p>
                <w:p w:rsidR="003C358E" w:rsidRPr="00255CC8" w:rsidRDefault="003C358E" w:rsidP="003C358E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ZYA-8-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2</w:t>
                  </w:r>
                </w:p>
                <w:p w:rsidR="003C358E" w:rsidRDefault="003C358E" w:rsidP="003C358E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ZYA-8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3</w:t>
                  </w:r>
                </w:p>
                <w:p w:rsidR="00BA070C" w:rsidRPr="00255CC8" w:rsidRDefault="00BA070C" w:rsidP="00BA070C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ZYA-8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6</w:t>
                  </w:r>
                </w:p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ZYA-8-5</w:t>
                  </w:r>
                </w:p>
                <w:p w:rsidR="0013692F" w:rsidRPr="00255CC8" w:rsidRDefault="00D62153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ZYA-9</w:t>
                  </w:r>
                  <w:r w:rsidR="0013692F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-2</w:t>
                  </w:r>
                </w:p>
                <w:p w:rsidR="0013692F" w:rsidRPr="00255CC8" w:rsidRDefault="00D62153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ZYA-9</w:t>
                  </w:r>
                  <w:r w:rsidR="0013692F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-4</w:t>
                  </w:r>
                </w:p>
                <w:p w:rsidR="002F08A7" w:rsidRDefault="002F08A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ZYA-19</w:t>
                  </w:r>
                </w:p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ZYA-24C-2</w:t>
                  </w:r>
                </w:p>
              </w:tc>
              <w:tc>
                <w:tcPr>
                  <w:tcW w:w="1417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белый</w:t>
                  </w:r>
                </w:p>
              </w:tc>
              <w:tc>
                <w:tcPr>
                  <w:tcW w:w="993" w:type="dxa"/>
                  <w:vAlign w:val="center"/>
                </w:tcPr>
                <w:p w:rsidR="0013692F" w:rsidRPr="00255CC8" w:rsidRDefault="0013692F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</w:p>
              </w:tc>
            </w:tr>
            <w:tr w:rsidR="00255CC8" w:rsidRPr="00255CC8" w:rsidTr="002F08A7">
              <w:trPr>
                <w:trHeight w:val="209"/>
              </w:trPr>
              <w:tc>
                <w:tcPr>
                  <w:tcW w:w="421" w:type="dxa"/>
                  <w:vMerge w:val="restart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</w:p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255CC8" w:rsidRPr="00255CC8" w:rsidRDefault="00255CC8" w:rsidP="003C358E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Набор ножек в комплекте с крепежом для ванн 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-8-1, </w:t>
                  </w:r>
                  <w:r w:rsidR="003C358E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="003C358E">
                    <w:rPr>
                      <w:rFonts w:ascii="Times New Roman" w:hAnsi="Times New Roman"/>
                      <w:sz w:val="16"/>
                      <w:szCs w:val="16"/>
                    </w:rPr>
                    <w:t>-8-</w:t>
                  </w:r>
                  <w:r w:rsidR="003C358E" w:rsidRPr="003C358E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  <w:r w:rsidR="003C358E"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, </w:t>
                  </w:r>
                  <w:r w:rsidR="003C358E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="003C358E" w:rsidRPr="00255CC8">
                    <w:rPr>
                      <w:rFonts w:ascii="Times New Roman" w:hAnsi="Times New Roman"/>
                      <w:sz w:val="16"/>
                      <w:szCs w:val="16"/>
                    </w:rPr>
                    <w:t>-8-</w:t>
                  </w:r>
                  <w:r w:rsidR="003C358E" w:rsidRPr="003C358E">
                    <w:rPr>
                      <w:rFonts w:ascii="Times New Roman" w:hAnsi="Times New Roman"/>
                      <w:sz w:val="16"/>
                      <w:szCs w:val="16"/>
                    </w:rPr>
                    <w:t>3</w:t>
                  </w:r>
                  <w:r w:rsidR="003C358E" w:rsidRPr="00255CC8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-8-5, </w:t>
                  </w:r>
                  <w:r w:rsidR="00BA070C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="00BA070C">
                    <w:rPr>
                      <w:rFonts w:ascii="Times New Roman" w:hAnsi="Times New Roman"/>
                      <w:sz w:val="16"/>
                      <w:szCs w:val="16"/>
                    </w:rPr>
                    <w:t>-8-</w:t>
                  </w:r>
                  <w:r w:rsidR="00BA070C" w:rsidRPr="00BA070C">
                    <w:rPr>
                      <w:rFonts w:ascii="Times New Roman" w:hAnsi="Times New Roman"/>
                      <w:sz w:val="16"/>
                      <w:szCs w:val="16"/>
                    </w:rPr>
                    <w:t>6,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-9-2, 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-9-4, </w:t>
                  </w:r>
                  <w:r w:rsidR="002F08A7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="002F08A7" w:rsidRPr="002F08A7">
                    <w:rPr>
                      <w:rFonts w:ascii="Times New Roman" w:hAnsi="Times New Roman"/>
                      <w:sz w:val="16"/>
                      <w:szCs w:val="16"/>
                    </w:rPr>
                    <w:t>-19,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-24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C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-2</w:t>
                  </w:r>
                </w:p>
              </w:tc>
              <w:tc>
                <w:tcPr>
                  <w:tcW w:w="2126" w:type="dxa"/>
                  <w:vAlign w:val="center"/>
                </w:tcPr>
                <w:p w:rsidR="00255CC8" w:rsidRPr="00255CC8" w:rsidRDefault="00AD0EA0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Ножка чугун.</w:t>
                  </w:r>
                  <w:r w:rsidR="00255CC8" w:rsidRPr="00255CC8">
                    <w:rPr>
                      <w:rFonts w:ascii="Times New Roman" w:hAnsi="Times New Roman"/>
                      <w:sz w:val="16"/>
                      <w:szCs w:val="16"/>
                    </w:rPr>
                    <w:t>40х25х150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мм.</w:t>
                  </w:r>
                </w:p>
              </w:tc>
              <w:tc>
                <w:tcPr>
                  <w:tcW w:w="1134" w:type="dxa"/>
                  <w:vAlign w:val="center"/>
                </w:tcPr>
                <w:p w:rsidR="00255CC8" w:rsidRPr="002F08A7" w:rsidRDefault="002F08A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417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Коричневый</w:t>
                  </w:r>
                </w:p>
              </w:tc>
              <w:tc>
                <w:tcPr>
                  <w:tcW w:w="993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255CC8" w:rsidRPr="00255CC8" w:rsidTr="002F08A7">
              <w:trPr>
                <w:trHeight w:val="120"/>
              </w:trPr>
              <w:tc>
                <w:tcPr>
                  <w:tcW w:w="421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Болт</w:t>
                  </w:r>
                </w:p>
              </w:tc>
              <w:tc>
                <w:tcPr>
                  <w:tcW w:w="1134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 xml:space="preserve">M 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10х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4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255CC8" w:rsidRPr="00255CC8" w:rsidTr="002F08A7">
              <w:trPr>
                <w:trHeight w:val="120"/>
              </w:trPr>
              <w:tc>
                <w:tcPr>
                  <w:tcW w:w="421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Болт</w:t>
                  </w:r>
                </w:p>
              </w:tc>
              <w:tc>
                <w:tcPr>
                  <w:tcW w:w="1134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М 10х45</w:t>
                  </w:r>
                </w:p>
              </w:tc>
              <w:tc>
                <w:tcPr>
                  <w:tcW w:w="1417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255CC8" w:rsidRPr="00255CC8" w:rsidTr="002F08A7">
              <w:trPr>
                <w:trHeight w:val="275"/>
              </w:trPr>
              <w:tc>
                <w:tcPr>
                  <w:tcW w:w="421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Гайка шестигранная </w:t>
                  </w:r>
                </w:p>
              </w:tc>
              <w:tc>
                <w:tcPr>
                  <w:tcW w:w="1134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M 10</w:t>
                  </w:r>
                </w:p>
              </w:tc>
              <w:tc>
                <w:tcPr>
                  <w:tcW w:w="1417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8</w:t>
                  </w:r>
                </w:p>
              </w:tc>
            </w:tr>
            <w:tr w:rsidR="00255CC8" w:rsidRPr="00255CC8" w:rsidTr="002F08A7">
              <w:trPr>
                <w:trHeight w:val="285"/>
              </w:trPr>
              <w:tc>
                <w:tcPr>
                  <w:tcW w:w="421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Шайба плоская </w:t>
                  </w:r>
                </w:p>
              </w:tc>
              <w:tc>
                <w:tcPr>
                  <w:tcW w:w="1134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Д 25</w:t>
                  </w:r>
                </w:p>
              </w:tc>
              <w:tc>
                <w:tcPr>
                  <w:tcW w:w="1417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255CC8" w:rsidRPr="00255CC8" w:rsidRDefault="00255CC8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727D3B" w:rsidRPr="00255CC8" w:rsidTr="002F08A7">
              <w:trPr>
                <w:trHeight w:val="188"/>
              </w:trPr>
              <w:tc>
                <w:tcPr>
                  <w:tcW w:w="421" w:type="dxa"/>
                  <w:vMerge w:val="restart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3</w:t>
                  </w:r>
                </w:p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EF65D7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Набор ручек </w:t>
                  </w:r>
                  <w:r w:rsidR="00EF65D7" w:rsidRPr="00255CC8">
                    <w:rPr>
                      <w:rFonts w:ascii="Times New Roman" w:hAnsi="Times New Roman"/>
                      <w:sz w:val="16"/>
                      <w:szCs w:val="16"/>
                    </w:rPr>
                    <w:t>в комплекте</w:t>
                  </w:r>
                </w:p>
                <w:p w:rsidR="00EF65D7" w:rsidRPr="002F08A7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с крепежом 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для ванн 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-9-2, 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</w:rPr>
                    <w:t>-9-4</w:t>
                  </w:r>
                  <w:r w:rsidR="002F08A7" w:rsidRPr="002F08A7">
                    <w:rPr>
                      <w:rFonts w:ascii="Times New Roman" w:hAnsi="Times New Roman"/>
                      <w:sz w:val="16"/>
                      <w:szCs w:val="16"/>
                    </w:rPr>
                    <w:t>,</w:t>
                  </w:r>
                  <w:r w:rsidR="002F08A7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="002F08A7" w:rsidRPr="002F08A7">
                    <w:rPr>
                      <w:rFonts w:ascii="Times New Roman" w:hAnsi="Times New Roman"/>
                      <w:sz w:val="16"/>
                      <w:szCs w:val="16"/>
                    </w:rPr>
                    <w:t>-19</w:t>
                  </w:r>
                </w:p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727D3B" w:rsidRPr="002F08A7" w:rsidRDefault="00AD0EA0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Ручка</w:t>
                  </w:r>
                  <w:r w:rsidR="00EF65D7"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3C358E">
                    <w:rPr>
                      <w:rFonts w:ascii="Times New Roman" w:hAnsi="Times New Roman"/>
                      <w:sz w:val="16"/>
                      <w:szCs w:val="16"/>
                    </w:rPr>
                    <w:t xml:space="preserve">металл. 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</w:rPr>
                    <w:t>25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5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</w:rPr>
                    <w:t>х2</w:t>
                  </w:r>
                  <w:r w:rsidR="00727D3B"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0</w:t>
                  </w:r>
                  <w:r w:rsidR="002F08A7">
                    <w:rPr>
                      <w:rFonts w:ascii="Times New Roman" w:hAnsi="Times New Roman"/>
                      <w:sz w:val="16"/>
                      <w:szCs w:val="16"/>
                    </w:rPr>
                    <w:t>мм.</w:t>
                  </w:r>
                </w:p>
              </w:tc>
              <w:tc>
                <w:tcPr>
                  <w:tcW w:w="1134" w:type="dxa"/>
                  <w:vAlign w:val="center"/>
                </w:tcPr>
                <w:p w:rsidR="00727D3B" w:rsidRPr="002F08A7" w:rsidRDefault="002F08A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-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Хромированное покрытие</w:t>
                  </w:r>
                </w:p>
              </w:tc>
              <w:tc>
                <w:tcPr>
                  <w:tcW w:w="993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727D3B" w:rsidRPr="00255CC8" w:rsidTr="002F08A7">
              <w:trPr>
                <w:trHeight w:val="187"/>
              </w:trPr>
              <w:tc>
                <w:tcPr>
                  <w:tcW w:w="42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Гайка шестигранная</w:t>
                  </w:r>
                </w:p>
              </w:tc>
              <w:tc>
                <w:tcPr>
                  <w:tcW w:w="1134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М 8</w:t>
                  </w:r>
                </w:p>
              </w:tc>
              <w:tc>
                <w:tcPr>
                  <w:tcW w:w="1417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727D3B" w:rsidRPr="00255CC8" w:rsidTr="002F08A7">
              <w:trPr>
                <w:trHeight w:val="180"/>
              </w:trPr>
              <w:tc>
                <w:tcPr>
                  <w:tcW w:w="42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Винт</w:t>
                  </w:r>
                </w:p>
              </w:tc>
              <w:tc>
                <w:tcPr>
                  <w:tcW w:w="1134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 xml:space="preserve">M 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5х18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727D3B" w:rsidRPr="00255CC8" w:rsidTr="002F08A7">
              <w:trPr>
                <w:trHeight w:val="123"/>
              </w:trPr>
              <w:tc>
                <w:tcPr>
                  <w:tcW w:w="42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Болт</w:t>
                  </w:r>
                </w:p>
              </w:tc>
              <w:tc>
                <w:tcPr>
                  <w:tcW w:w="1134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M 8x18</w:t>
                  </w:r>
                </w:p>
              </w:tc>
              <w:tc>
                <w:tcPr>
                  <w:tcW w:w="1417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727D3B" w:rsidRPr="00255CC8" w:rsidTr="002F08A7">
              <w:trPr>
                <w:trHeight w:val="188"/>
              </w:trPr>
              <w:tc>
                <w:tcPr>
                  <w:tcW w:w="42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727D3B" w:rsidRPr="00255CC8" w:rsidRDefault="00AD0EA0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Прокладка пластиковая под ручку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417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727D3B" w:rsidRPr="00255CC8" w:rsidTr="002F08A7">
              <w:trPr>
                <w:trHeight w:val="187"/>
              </w:trPr>
              <w:tc>
                <w:tcPr>
                  <w:tcW w:w="42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Проклад</w:t>
                  </w:r>
                  <w:r w:rsidR="00AD0EA0">
                    <w:rPr>
                      <w:rFonts w:ascii="Times New Roman" w:hAnsi="Times New Roman"/>
                      <w:sz w:val="16"/>
                      <w:szCs w:val="16"/>
                    </w:rPr>
                    <w:t>ка резиновая уплотнительная</w:t>
                  </w:r>
                  <w:r w:rsidR="00255CC8"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 под </w:t>
                  </w:r>
                  <w:r w:rsidR="00AD0EA0">
                    <w:rPr>
                      <w:rFonts w:ascii="Times New Roman" w:hAnsi="Times New Roman"/>
                      <w:sz w:val="16"/>
                      <w:szCs w:val="16"/>
                    </w:rPr>
                    <w:t>винт</w:t>
                  </w:r>
                </w:p>
              </w:tc>
              <w:tc>
                <w:tcPr>
                  <w:tcW w:w="1134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vMerge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727D3B" w:rsidRPr="00255CC8" w:rsidRDefault="00727D3B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EF65D7" w:rsidRPr="00255CC8" w:rsidTr="002F08A7">
              <w:trPr>
                <w:trHeight w:val="210"/>
              </w:trPr>
              <w:tc>
                <w:tcPr>
                  <w:tcW w:w="421" w:type="dxa"/>
                  <w:vMerge w:val="restart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4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Набор ручек в комплекте с крепежом для ванн 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ZYA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-24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C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-2</w:t>
                  </w:r>
                </w:p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EF65D7" w:rsidRPr="00255CC8" w:rsidRDefault="00AD0EA0" w:rsidP="003C358E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Ручка</w:t>
                  </w:r>
                  <w:r w:rsidR="00EF65D7"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="003C358E">
                    <w:rPr>
                      <w:rFonts w:ascii="Times New Roman" w:hAnsi="Times New Roman"/>
                      <w:sz w:val="16"/>
                      <w:szCs w:val="16"/>
                    </w:rPr>
                    <w:t xml:space="preserve">металл. </w:t>
                  </w:r>
                  <w:r w:rsidR="00EF65D7" w:rsidRPr="00255CC8">
                    <w:rPr>
                      <w:rFonts w:ascii="Times New Roman" w:hAnsi="Times New Roman"/>
                      <w:sz w:val="16"/>
                      <w:szCs w:val="16"/>
                    </w:rPr>
                    <w:t>75х60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мм.</w:t>
                  </w:r>
                </w:p>
              </w:tc>
              <w:tc>
                <w:tcPr>
                  <w:tcW w:w="1134" w:type="dxa"/>
                  <w:vAlign w:val="center"/>
                </w:tcPr>
                <w:p w:rsidR="00EF65D7" w:rsidRPr="00255CC8" w:rsidRDefault="002F08A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Хромированное покрытие</w:t>
                  </w:r>
                </w:p>
              </w:tc>
              <w:tc>
                <w:tcPr>
                  <w:tcW w:w="993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</w:p>
              </w:tc>
            </w:tr>
            <w:tr w:rsidR="00EF65D7" w:rsidRPr="00255CC8" w:rsidTr="002F08A7">
              <w:trPr>
                <w:trHeight w:val="210"/>
              </w:trPr>
              <w:tc>
                <w:tcPr>
                  <w:tcW w:w="42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Гайка шестигранная</w:t>
                  </w:r>
                </w:p>
              </w:tc>
              <w:tc>
                <w:tcPr>
                  <w:tcW w:w="1134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М 5</w:t>
                  </w:r>
                </w:p>
              </w:tc>
              <w:tc>
                <w:tcPr>
                  <w:tcW w:w="1417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EF65D7" w:rsidRPr="00255CC8" w:rsidTr="002F08A7">
              <w:trPr>
                <w:trHeight w:val="135"/>
              </w:trPr>
              <w:tc>
                <w:tcPr>
                  <w:tcW w:w="42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Винт</w:t>
                  </w:r>
                </w:p>
              </w:tc>
              <w:tc>
                <w:tcPr>
                  <w:tcW w:w="1134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M</w:t>
                  </w: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 5х25</w:t>
                  </w:r>
                </w:p>
              </w:tc>
              <w:tc>
                <w:tcPr>
                  <w:tcW w:w="1417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EF65D7" w:rsidRPr="00255CC8" w:rsidTr="002F08A7">
              <w:trPr>
                <w:trHeight w:val="203"/>
              </w:trPr>
              <w:tc>
                <w:tcPr>
                  <w:tcW w:w="42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Шайба плоская</w:t>
                  </w:r>
                </w:p>
              </w:tc>
              <w:tc>
                <w:tcPr>
                  <w:tcW w:w="1134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Д 10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EF65D7" w:rsidRPr="00255CC8" w:rsidTr="002F08A7">
              <w:trPr>
                <w:trHeight w:val="218"/>
              </w:trPr>
              <w:tc>
                <w:tcPr>
                  <w:tcW w:w="42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 xml:space="preserve">Шайба </w:t>
                  </w:r>
                  <w:proofErr w:type="spellStart"/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гровер</w:t>
                  </w:r>
                  <w:proofErr w:type="spellEnd"/>
                </w:p>
              </w:tc>
              <w:tc>
                <w:tcPr>
                  <w:tcW w:w="1134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Д 8</w:t>
                  </w:r>
                </w:p>
              </w:tc>
              <w:tc>
                <w:tcPr>
                  <w:tcW w:w="1417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</w:tr>
            <w:tr w:rsidR="00EF65D7" w:rsidRPr="00255CC8" w:rsidTr="002F08A7">
              <w:trPr>
                <w:trHeight w:val="217"/>
              </w:trPr>
              <w:tc>
                <w:tcPr>
                  <w:tcW w:w="42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EF65D7" w:rsidRPr="00255CC8" w:rsidRDefault="00AD0EA0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Прокладка пластиковая под ручку</w:t>
                  </w:r>
                </w:p>
              </w:tc>
              <w:tc>
                <w:tcPr>
                  <w:tcW w:w="1134" w:type="dxa"/>
                  <w:vAlign w:val="center"/>
                </w:tcPr>
                <w:p w:rsidR="00EF65D7" w:rsidRPr="00255CC8" w:rsidRDefault="002F08A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17" w:type="dxa"/>
                  <w:vMerge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EF65D7" w:rsidRPr="00255CC8" w:rsidRDefault="00EF65D7" w:rsidP="00255CC8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55CC8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</w:p>
              </w:tc>
            </w:tr>
          </w:tbl>
          <w:p w:rsidR="00E129A7" w:rsidRPr="003C358E" w:rsidRDefault="00457513" w:rsidP="003C358E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358E">
              <w:rPr>
                <w:rFonts w:ascii="Times New Roman" w:hAnsi="Times New Roman"/>
                <w:b/>
                <w:sz w:val="24"/>
                <w:szCs w:val="24"/>
              </w:rPr>
              <w:t>Инструкция по установке чугунной ванны</w:t>
            </w:r>
          </w:p>
          <w:p w:rsidR="000A255D" w:rsidRPr="00255CC8" w:rsidRDefault="000A255D" w:rsidP="000A255D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лучшем случае вам понадобиться отвертка “+” и “</w:t>
            </w:r>
            <w:proofErr w:type="gramStart"/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-”</w:t>
            </w:r>
            <w:proofErr w:type="gramEnd"/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 в худшем – еще к этому молоток, зубило, газовый ключ №2 и небольшая болгарка.</w:t>
            </w:r>
          </w:p>
          <w:p w:rsidR="000A255D" w:rsidRPr="00255CC8" w:rsidRDefault="000A255D" w:rsidP="000A255D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55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</w:t>
            </w:r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Помимо новой ванны вам потребуются: импортный пластмассовый слив-перелив для ванны</w:t>
            </w:r>
            <w:r w:rsidR="0013692F"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(</w:t>
            </w:r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обвязка для ванны, сливная арматура) стан</w:t>
            </w:r>
            <w:r w:rsidR="00F812E9"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дартная, </w:t>
            </w:r>
            <w:proofErr w:type="spellStart"/>
            <w:proofErr w:type="gramStart"/>
            <w:r w:rsidR="00F812E9"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слив-гофра</w:t>
            </w:r>
            <w:proofErr w:type="spellEnd"/>
            <w:proofErr w:type="gramEnd"/>
            <w:r w:rsidR="00F812E9"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диаметром 50</w:t>
            </w:r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мм (под пластмассовые канализационные трубы) или </w:t>
            </w:r>
            <w:proofErr w:type="spellStart"/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слив-гофра</w:t>
            </w:r>
            <w:proofErr w:type="spellEnd"/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диаметром 40 мм и резиновый манжет 40 на 50 мм. Так же потребуется </w:t>
            </w:r>
            <w:proofErr w:type="gramStart"/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силиконовый</w:t>
            </w:r>
            <w:proofErr w:type="gramEnd"/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гер</w:t>
            </w:r>
            <w:r w:rsidR="0061558B"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метик</w:t>
            </w:r>
            <w:r w:rsidRPr="00255CC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  <w:p w:rsidR="000A255D" w:rsidRPr="00255CC8" w:rsidRDefault="00AD4D46" w:rsidP="000A255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8473" cy="792602"/>
                  <wp:effectExtent l="19050" t="0" r="0" b="0"/>
                  <wp:docPr id="3" name="Рисунок 1" descr="Слив-перелив для ванны (обвязк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лив-перелив для ванны (обвязк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74" cy="79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3771" cy="783771"/>
                  <wp:effectExtent l="19050" t="0" r="0" b="0"/>
                  <wp:docPr id="4" name="Рисунок 2" descr="Слив-гоф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лив-гоф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06" cy="7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095375"/>
                  <wp:effectExtent l="19050" t="0" r="9525" b="0"/>
                  <wp:docPr id="5" name="Рисунок 3" descr="Манжет для чугунной канализации 40 на 7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Манжет для чугунной канализации 40 на 7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1928" w:rsidRPr="00255CC8">
              <w:object w:dxaOrig="2835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15pt;height:72.7pt" o:ole="">
                  <v:imagedata r:id="rId11" o:title=""/>
                </v:shape>
                <o:OLEObject Type="Embed" ProgID="PBrush" ShapeID="_x0000_i1025" DrawAspect="Content" ObjectID="_1506845893" r:id="rId12"/>
              </w:object>
            </w:r>
          </w:p>
          <w:p w:rsidR="000A255D" w:rsidRPr="00ED1928" w:rsidRDefault="00ED1928" w:rsidP="00ED1928">
            <w:pPr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39" w:type="pct"/>
          </w:tcPr>
          <w:p w:rsidR="00E129A7" w:rsidRPr="00255CC8" w:rsidRDefault="00E129A7" w:rsidP="000A255D"/>
          <w:p w:rsidR="000A255D" w:rsidRPr="00255CC8" w:rsidRDefault="000A255D" w:rsidP="000A255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55C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</w:t>
            </w:r>
            <w:r w:rsidRPr="00255C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Порядок установки чугунной ванны:</w:t>
            </w:r>
          </w:p>
          <w:p w:rsidR="000A255D" w:rsidRPr="00255CC8" w:rsidRDefault="0061558B" w:rsidP="00255CC8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>Перед началом монтажа ванну необходимо занести в помещение ванной комнаты через дверной проем. Сделать это после установки на нее ножек или слива-перелива будет крайне сложно, либо вообще невозможно.</w:t>
            </w:r>
          </w:p>
          <w:p w:rsidR="0061558B" w:rsidRPr="00255CC8" w:rsidRDefault="0061558B" w:rsidP="00255CC8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>Чугунную ванну устанавливают при монтаже на ножки, которые крепятся к специальным кронштейнам, предусмотренным на изнаночной стороне ванны. Для установки ножек ванну лучше всего повернуть вверх дном. Ножки присоединяют к приливам на корпусе ванны при помощи болтов.</w:t>
            </w:r>
          </w:p>
          <w:p w:rsidR="0061558B" w:rsidRPr="00255CC8" w:rsidRDefault="00C93947" w:rsidP="00255CC8">
            <w:pPr>
              <w:pStyle w:val="a6"/>
              <w:ind w:left="750"/>
              <w:rPr>
                <w:sz w:val="18"/>
                <w:szCs w:val="18"/>
              </w:rPr>
            </w:pPr>
            <w:r w:rsidRPr="00255CC8">
              <w:rPr>
                <w:sz w:val="18"/>
                <w:szCs w:val="18"/>
              </w:rPr>
              <w:object w:dxaOrig="3735" w:dyaOrig="2985">
                <v:shape id="_x0000_i1026" type="#_x0000_t75" style="width:186.8pt;height:149.45pt" o:ole="">
                  <v:imagedata r:id="rId13" o:title=""/>
                </v:shape>
                <o:OLEObject Type="Embed" ProgID="PBrush" ShapeID="_x0000_i1026" DrawAspect="Content" ObjectID="_1506845894" r:id="rId14"/>
              </w:object>
            </w:r>
          </w:p>
          <w:p w:rsidR="00C93947" w:rsidRPr="00255CC8" w:rsidRDefault="00C93947" w:rsidP="00255CC8">
            <w:pPr>
              <w:pStyle w:val="a6"/>
              <w:ind w:left="750"/>
              <w:rPr>
                <w:sz w:val="18"/>
                <w:szCs w:val="18"/>
              </w:rPr>
            </w:pPr>
          </w:p>
          <w:p w:rsidR="00C93947" w:rsidRPr="00255CC8" w:rsidRDefault="00C93947" w:rsidP="00255CC8">
            <w:pPr>
              <w:pStyle w:val="a6"/>
              <w:ind w:left="75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>ВАЖНО: При транспортировке часто повреждается кронштейн чугунной ванны. Естественно, в таком случае прикрепить ножку к поломанному кронштейну будет невозможно, поэтому данная чугунная ванна считается непригодной к установке.</w:t>
            </w:r>
          </w:p>
          <w:p w:rsidR="00C93947" w:rsidRPr="00255CC8" w:rsidRDefault="000A3A74" w:rsidP="00255CC8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>После установки ножек монтируют водосливную арматуру: слив-перелив и сифон (гидравлический затвор). Чтобы обеспечить сток в случае переполнения ванны, снаружи (со стороны выпуска) монтируют переливную трубу (слив-перелив). Приемное отверстие переливной трубы снабжается розеткой с решеткой. Выпу</w:t>
            </w:r>
            <w:proofErr w:type="gramStart"/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>ск вст</w:t>
            </w:r>
            <w:proofErr w:type="gramEnd"/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авляют в нижнее отверстие ванны. В нижний конец тройника вворачивают </w:t>
            </w:r>
            <w:proofErr w:type="spellStart"/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>разбортованный</w:t>
            </w:r>
            <w:proofErr w:type="spellEnd"/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патрубок, который вставляется в раструб сифона.</w:t>
            </w:r>
          </w:p>
          <w:p w:rsidR="000A3A74" w:rsidRPr="00255CC8" w:rsidRDefault="000A3A74" w:rsidP="000A3A74">
            <w:pPr>
              <w:pStyle w:val="a6"/>
            </w:pPr>
            <w:r w:rsidRPr="00255CC8">
              <w:object w:dxaOrig="4485" w:dyaOrig="3585">
                <v:shape id="_x0000_i1027" type="#_x0000_t75" style="width:126.35pt;height:101.2pt" o:ole="">
                  <v:imagedata r:id="rId15" o:title=""/>
                </v:shape>
                <o:OLEObject Type="Embed" ProgID="PBrush" ShapeID="_x0000_i1027" DrawAspect="Content" ObjectID="_1506845895" r:id="rId16"/>
              </w:object>
            </w:r>
          </w:p>
          <w:p w:rsidR="000A3A74" w:rsidRPr="00255CC8" w:rsidRDefault="000A3A74" w:rsidP="000A3A74">
            <w:pPr>
              <w:pStyle w:val="a6"/>
            </w:pPr>
          </w:p>
          <w:p w:rsidR="0061558B" w:rsidRPr="00255CC8" w:rsidRDefault="000A3A74" w:rsidP="000A255D">
            <w:pPr>
              <w:rPr>
                <w:rFonts w:ascii="Times New Roman" w:hAnsi="Times New Roman"/>
                <w:color w:val="000000"/>
              </w:rPr>
            </w:pPr>
            <w:r w:rsidRPr="00255CC8">
              <w:t xml:space="preserve">               ВАЖНО: </w:t>
            </w:r>
            <w:r w:rsidRPr="00255CC8">
              <w:rPr>
                <w:rFonts w:ascii="Times New Roman" w:hAnsi="Times New Roman"/>
                <w:color w:val="000000"/>
                <w:sz w:val="18"/>
                <w:szCs w:val="18"/>
              </w:rPr>
              <w:t>Сифоны и сливы-переливы бывают разной конструкции.</w:t>
            </w:r>
          </w:p>
          <w:p w:rsidR="00E129A7" w:rsidRPr="00255CC8" w:rsidRDefault="00E129A7" w:rsidP="000A3A74"/>
          <w:p w:rsidR="00E129A7" w:rsidRPr="00ED1928" w:rsidRDefault="00ED1928" w:rsidP="00ED1928">
            <w:pPr>
              <w:jc w:val="righ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5</w:t>
            </w:r>
          </w:p>
        </w:tc>
      </w:tr>
      <w:tr w:rsidR="00E129A7" w:rsidRPr="00255CC8" w:rsidTr="00255CC8">
        <w:tc>
          <w:tcPr>
            <w:tcW w:w="2461" w:type="pct"/>
          </w:tcPr>
          <w:p w:rsidR="00E129A7" w:rsidRPr="00255CC8" w:rsidRDefault="00E129A7" w:rsidP="00255CC8">
            <w:pPr>
              <w:jc w:val="center"/>
              <w:rPr>
                <w:i/>
                <w:color w:val="595959"/>
                <w:sz w:val="20"/>
                <w:szCs w:val="20"/>
              </w:rPr>
            </w:pPr>
            <w:r w:rsidRPr="00255CC8">
              <w:rPr>
                <w:i/>
                <w:color w:val="595959"/>
                <w:sz w:val="20"/>
                <w:szCs w:val="20"/>
              </w:rPr>
              <w:t>Паспорт разработан в соответствии с требованиями ГОСТ 2.601-95</w:t>
            </w:r>
          </w:p>
        </w:tc>
        <w:tc>
          <w:tcPr>
            <w:tcW w:w="2539" w:type="pct"/>
          </w:tcPr>
          <w:p w:rsidR="00E129A7" w:rsidRPr="00255CC8" w:rsidRDefault="00E129A7" w:rsidP="00255CC8">
            <w:pPr>
              <w:jc w:val="center"/>
            </w:pPr>
            <w:r w:rsidRPr="00255CC8">
              <w:rPr>
                <w:i/>
                <w:color w:val="595959"/>
                <w:sz w:val="20"/>
                <w:szCs w:val="20"/>
              </w:rPr>
              <w:t>Паспорт разработан в соответствии с требованиями ГОСТ 2.601-95</w:t>
            </w:r>
          </w:p>
        </w:tc>
      </w:tr>
      <w:tr w:rsidR="000A3A74" w:rsidRPr="00255CC8" w:rsidTr="00255CC8">
        <w:trPr>
          <w:trHeight w:val="695"/>
        </w:trPr>
        <w:tc>
          <w:tcPr>
            <w:tcW w:w="2461" w:type="pct"/>
          </w:tcPr>
          <w:p w:rsidR="000A3A74" w:rsidRPr="00842C02" w:rsidRDefault="000A3A74" w:rsidP="00255CC8">
            <w:pPr>
              <w:jc w:val="center"/>
              <w:rPr>
                <w:b/>
                <w:sz w:val="44"/>
                <w:szCs w:val="52"/>
              </w:rPr>
            </w:pPr>
            <w:r w:rsidRPr="00842C02">
              <w:rPr>
                <w:b/>
                <w:sz w:val="44"/>
                <w:szCs w:val="52"/>
              </w:rPr>
              <w:lastRenderedPageBreak/>
              <w:t>ТЕХНИЧЕСКИЙ ПАСПОРТ ИЗДЕЛИЯ</w:t>
            </w:r>
          </w:p>
        </w:tc>
        <w:tc>
          <w:tcPr>
            <w:tcW w:w="2539" w:type="pct"/>
          </w:tcPr>
          <w:p w:rsidR="000A3A74" w:rsidRPr="00842C02" w:rsidRDefault="000A3A74" w:rsidP="00255CC8">
            <w:pPr>
              <w:jc w:val="center"/>
              <w:rPr>
                <w:sz w:val="44"/>
              </w:rPr>
            </w:pPr>
            <w:r w:rsidRPr="00842C02">
              <w:rPr>
                <w:b/>
                <w:sz w:val="44"/>
                <w:szCs w:val="52"/>
              </w:rPr>
              <w:t>ТЕХНИЧЕСКИЙ ПАСПОРТ ИЗДЕЛИЯ</w:t>
            </w:r>
          </w:p>
        </w:tc>
      </w:tr>
      <w:tr w:rsidR="000A3A74" w:rsidRPr="00255CC8" w:rsidTr="00255CC8">
        <w:trPr>
          <w:trHeight w:val="10206"/>
        </w:trPr>
        <w:tc>
          <w:tcPr>
            <w:tcW w:w="2461" w:type="pct"/>
          </w:tcPr>
          <w:p w:rsidR="000A3A74" w:rsidRPr="00BA070C" w:rsidRDefault="000A3A74" w:rsidP="0063170E">
            <w:pPr>
              <w:rPr>
                <w:lang w:val="en-US"/>
              </w:rPr>
            </w:pPr>
          </w:p>
          <w:p w:rsidR="000A3A74" w:rsidRPr="00B204F2" w:rsidRDefault="000A3A74" w:rsidP="00255CC8">
            <w:pPr>
              <w:pStyle w:val="a7"/>
              <w:numPr>
                <w:ilvl w:val="0"/>
                <w:numId w:val="11"/>
              </w:numPr>
              <w:rPr>
                <w:color w:val="000000"/>
                <w:sz w:val="18"/>
                <w:szCs w:val="18"/>
              </w:rPr>
            </w:pPr>
            <w:r w:rsidRPr="00255CC8">
              <w:rPr>
                <w:color w:val="000000"/>
                <w:sz w:val="18"/>
                <w:szCs w:val="18"/>
              </w:rPr>
              <w:t xml:space="preserve">Ванну нет необходимости выставлять так, чтобы она была наклонена в сторону отверстия для слива воды, однако, ее нужно обязательно выставить горизонтально с помощью уровня. При этом нужный уклон пола ванны в сторону выпуска будет автоматически соблюден - как правило, это предусмотрено конструкцией ванны. Если уклон канализационной трубы недостаточен для нормального слива воды, мастера могут отрегулировать высоту установки ванны, подкручивая </w:t>
            </w:r>
            <w:proofErr w:type="spellStart"/>
            <w:r w:rsidRPr="00255CC8">
              <w:rPr>
                <w:color w:val="000000"/>
                <w:sz w:val="18"/>
                <w:szCs w:val="18"/>
              </w:rPr>
              <w:t>стопорно-винтовые</w:t>
            </w:r>
            <w:proofErr w:type="spellEnd"/>
            <w:r w:rsidRPr="00255CC8">
              <w:rPr>
                <w:color w:val="000000"/>
                <w:sz w:val="18"/>
                <w:szCs w:val="18"/>
              </w:rPr>
              <w:t xml:space="preserve"> ножки, либо с помощью подкладок необходимой высоты. Опоры ванны необходимо отрегулировать так, чтобы ванна устойчиво стояла на них. Расстояние от низа ванны до пола должно составлять не менее </w:t>
            </w:r>
            <w:r w:rsidRPr="00B204F2">
              <w:rPr>
                <w:color w:val="000000"/>
                <w:sz w:val="18"/>
                <w:szCs w:val="18"/>
              </w:rPr>
              <w:t xml:space="preserve">145 мм. </w:t>
            </w:r>
          </w:p>
          <w:p w:rsidR="000A3A74" w:rsidRPr="00B204F2" w:rsidRDefault="00113E11" w:rsidP="00255CC8">
            <w:pPr>
              <w:pStyle w:val="a7"/>
              <w:numPr>
                <w:ilvl w:val="0"/>
                <w:numId w:val="11"/>
              </w:numPr>
              <w:rPr>
                <w:color w:val="000000"/>
                <w:sz w:val="18"/>
                <w:szCs w:val="18"/>
              </w:rPr>
            </w:pPr>
            <w:r w:rsidRPr="00B204F2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473159</wp:posOffset>
                  </wp:positionH>
                  <wp:positionV relativeFrom="paragraph">
                    <wp:posOffset>940531</wp:posOffset>
                  </wp:positionV>
                  <wp:extent cx="1818376" cy="1130060"/>
                  <wp:effectExtent l="19050" t="0" r="0" b="0"/>
                  <wp:wrapNone/>
                  <wp:docPr id="6" name="Рисунок 5" descr="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76" cy="113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A3A74" w:rsidRPr="00B204F2">
              <w:rPr>
                <w:color w:val="000000"/>
                <w:sz w:val="18"/>
                <w:szCs w:val="18"/>
              </w:rPr>
              <w:t>Ванну</w:t>
            </w:r>
            <w:r w:rsidR="000A3A74" w:rsidRPr="00255CC8">
              <w:rPr>
                <w:color w:val="000000"/>
                <w:sz w:val="18"/>
                <w:szCs w:val="18"/>
              </w:rPr>
              <w:t xml:space="preserve"> следует ставить на место вплотную к стене, примыкание тщательно заделывают </w:t>
            </w:r>
            <w:proofErr w:type="gramStart"/>
            <w:r w:rsidR="000A3A74" w:rsidRPr="00255CC8">
              <w:rPr>
                <w:color w:val="000000"/>
                <w:sz w:val="18"/>
                <w:szCs w:val="18"/>
              </w:rPr>
              <w:t>силиконовым</w:t>
            </w:r>
            <w:proofErr w:type="gramEnd"/>
            <w:r w:rsidR="000A3A74" w:rsidRPr="00255CC8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0A3A74" w:rsidRPr="00255CC8">
              <w:rPr>
                <w:color w:val="000000"/>
                <w:sz w:val="18"/>
                <w:szCs w:val="18"/>
              </w:rPr>
              <w:t>герметиком</w:t>
            </w:r>
            <w:proofErr w:type="spellEnd"/>
            <w:r w:rsidR="000A3A74" w:rsidRPr="00255CC8">
              <w:rPr>
                <w:color w:val="000000"/>
                <w:sz w:val="18"/>
                <w:szCs w:val="18"/>
              </w:rPr>
              <w:t>. Дополнительно его можно проклеить специальной пластиковой водостойкой лентой</w:t>
            </w:r>
            <w:r w:rsidR="000A3A74" w:rsidRPr="00CC0675">
              <w:rPr>
                <w:color w:val="000000"/>
                <w:sz w:val="18"/>
                <w:szCs w:val="18"/>
              </w:rPr>
              <w:t xml:space="preserve">. </w:t>
            </w:r>
            <w:r w:rsidR="00CC0675" w:rsidRPr="00B204F2">
              <w:rPr>
                <w:color w:val="000000"/>
                <w:sz w:val="18"/>
                <w:szCs w:val="18"/>
              </w:rPr>
              <w:t>В целях правильной эксплуатации и оперативного устранения возможных протечек дополнительного оборудования в процессе эксплуатации не допускается обкладывание керамической плиткой по внешним габаритам ванны и установкой несъемного фр</w:t>
            </w:r>
            <w:r w:rsidR="0047192F" w:rsidRPr="00B204F2">
              <w:rPr>
                <w:color w:val="000000"/>
                <w:sz w:val="18"/>
                <w:szCs w:val="18"/>
              </w:rPr>
              <w:t>онтального декоративного экрана.</w:t>
            </w:r>
          </w:p>
          <w:p w:rsidR="000A3A74" w:rsidRPr="00255CC8" w:rsidRDefault="000A3A74" w:rsidP="000A3A74">
            <w:pPr>
              <w:pStyle w:val="a7"/>
              <w:rPr>
                <w:color w:val="000000"/>
                <w:sz w:val="18"/>
                <w:szCs w:val="18"/>
              </w:rPr>
            </w:pPr>
            <w:r w:rsidRPr="00255CC8">
              <w:rPr>
                <w:color w:val="000000"/>
                <w:sz w:val="18"/>
                <w:szCs w:val="18"/>
              </w:rPr>
              <w:t xml:space="preserve">                </w:t>
            </w:r>
          </w:p>
          <w:p w:rsidR="00F360EB" w:rsidRDefault="00F360EB" w:rsidP="00255CC8">
            <w:pPr>
              <w:pStyle w:val="a7"/>
              <w:ind w:left="709"/>
            </w:pPr>
          </w:p>
          <w:p w:rsidR="00F360EB" w:rsidRDefault="00F360EB" w:rsidP="00255CC8">
            <w:pPr>
              <w:pStyle w:val="a7"/>
              <w:ind w:left="709"/>
            </w:pPr>
          </w:p>
          <w:p w:rsidR="00F360EB" w:rsidRDefault="00F360EB" w:rsidP="00255CC8">
            <w:pPr>
              <w:pStyle w:val="a7"/>
              <w:ind w:left="709"/>
            </w:pPr>
          </w:p>
          <w:p w:rsidR="000A3A74" w:rsidRPr="00255CC8" w:rsidRDefault="000A3A74" w:rsidP="00255CC8">
            <w:pPr>
              <w:pStyle w:val="a7"/>
              <w:ind w:left="709"/>
              <w:rPr>
                <w:color w:val="000000"/>
                <w:sz w:val="18"/>
                <w:szCs w:val="18"/>
              </w:rPr>
            </w:pPr>
            <w:r>
              <w:t xml:space="preserve"> ВАЖНО:</w:t>
            </w:r>
            <w:r w:rsidRPr="00255CC8">
              <w:rPr>
                <w:color w:val="000000"/>
                <w:sz w:val="18"/>
                <w:szCs w:val="18"/>
              </w:rPr>
              <w:t xml:space="preserve"> При установке ванну необходимо закрыть толстой полиэтиленовой пленкой, чтобы исключить возможность повреждения эмалированной поверхности.</w:t>
            </w:r>
          </w:p>
          <w:p w:rsidR="005944D3" w:rsidRPr="00F360EB" w:rsidRDefault="00F360EB" w:rsidP="00255CC8">
            <w:pPr>
              <w:pStyle w:val="a7"/>
              <w:numPr>
                <w:ilvl w:val="0"/>
                <w:numId w:val="12"/>
              </w:numPr>
              <w:rPr>
                <w:color w:val="000000"/>
                <w:sz w:val="18"/>
                <w:szCs w:val="18"/>
              </w:rPr>
            </w:pPr>
            <w:r>
              <w:rPr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473159</wp:posOffset>
                  </wp:positionH>
                  <wp:positionV relativeFrom="paragraph">
                    <wp:posOffset>821571</wp:posOffset>
                  </wp:positionV>
                  <wp:extent cx="1421561" cy="1223516"/>
                  <wp:effectExtent l="19050" t="0" r="7189" b="0"/>
                  <wp:wrapNone/>
                  <wp:docPr id="8" name="Рисунок 7" descr="Ф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50" cy="122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44D3" w:rsidRPr="00255CC8">
              <w:rPr>
                <w:bCs/>
                <w:color w:val="000000"/>
                <w:sz w:val="18"/>
                <w:szCs w:val="18"/>
              </w:rPr>
              <w:t>Присоединение к системе канализации</w:t>
            </w:r>
            <w:r w:rsidR="006E78D2" w:rsidRPr="00255CC8">
              <w:rPr>
                <w:color w:val="000000"/>
                <w:sz w:val="18"/>
                <w:szCs w:val="18"/>
              </w:rPr>
              <w:t xml:space="preserve">: </w:t>
            </w:r>
            <w:r w:rsidR="005944D3" w:rsidRPr="00255CC8">
              <w:rPr>
                <w:color w:val="000000"/>
                <w:sz w:val="18"/>
                <w:szCs w:val="18"/>
              </w:rPr>
              <w:t>На этом этапе водосливную арматуру ванны присоединяют к системе канализации. Канализационный слив выводят еще при подготовке места установки. При устройстве слива в стене высота от уровня пола не должна превышать 2-х сантиметров от нижнего среза трубы. Водяной затвор устанавливают на выпускной клапан, к нему приделывают отводящую трубку, которая соединяет ванну с канализацией.</w:t>
            </w:r>
            <w:r w:rsidR="0031693F">
              <w:t xml:space="preserve"> </w:t>
            </w:r>
          </w:p>
          <w:p w:rsidR="00F360EB" w:rsidRPr="00255CC8" w:rsidRDefault="00F360EB" w:rsidP="00F360EB">
            <w:pPr>
              <w:pStyle w:val="a7"/>
              <w:ind w:left="720"/>
              <w:rPr>
                <w:color w:val="000000"/>
                <w:sz w:val="18"/>
                <w:szCs w:val="18"/>
              </w:rPr>
            </w:pPr>
          </w:p>
          <w:p w:rsidR="005944D3" w:rsidRPr="00255CC8" w:rsidRDefault="005944D3" w:rsidP="00255CC8">
            <w:pPr>
              <w:pStyle w:val="a7"/>
              <w:ind w:left="709"/>
              <w:rPr>
                <w:color w:val="000000"/>
                <w:sz w:val="18"/>
                <w:szCs w:val="18"/>
              </w:rPr>
            </w:pPr>
          </w:p>
        </w:tc>
        <w:tc>
          <w:tcPr>
            <w:tcW w:w="2539" w:type="pct"/>
          </w:tcPr>
          <w:p w:rsidR="000A3A74" w:rsidRPr="00255CC8" w:rsidRDefault="000A3A74" w:rsidP="00255CC8">
            <w:pPr>
              <w:jc w:val="center"/>
            </w:pPr>
          </w:p>
          <w:p w:rsidR="006E78D2" w:rsidRPr="00255CC8" w:rsidRDefault="006E78D2" w:rsidP="00255CC8">
            <w:pPr>
              <w:pStyle w:val="a7"/>
              <w:numPr>
                <w:ilvl w:val="0"/>
                <w:numId w:val="12"/>
              </w:numPr>
              <w:rPr>
                <w:color w:val="000000"/>
                <w:sz w:val="18"/>
                <w:szCs w:val="18"/>
              </w:rPr>
            </w:pPr>
            <w:r w:rsidRPr="00255CC8">
              <w:rPr>
                <w:bCs/>
                <w:color w:val="000000"/>
                <w:sz w:val="18"/>
                <w:szCs w:val="18"/>
              </w:rPr>
              <w:t>Заземление</w:t>
            </w:r>
            <w:r w:rsidRPr="00255CC8">
              <w:rPr>
                <w:color w:val="000000"/>
                <w:sz w:val="18"/>
                <w:szCs w:val="18"/>
              </w:rPr>
              <w:t xml:space="preserve">: К </w:t>
            </w:r>
            <w:proofErr w:type="spellStart"/>
            <w:r w:rsidRPr="00255CC8">
              <w:rPr>
                <w:color w:val="000000"/>
                <w:sz w:val="18"/>
                <w:szCs w:val="18"/>
              </w:rPr>
              <w:t>спецприливу</w:t>
            </w:r>
            <w:proofErr w:type="spellEnd"/>
            <w:r w:rsidRPr="00255CC8">
              <w:rPr>
                <w:color w:val="000000"/>
                <w:sz w:val="18"/>
                <w:szCs w:val="18"/>
              </w:rPr>
              <w:t xml:space="preserve"> (специальный выступ на корпусе чугунной ванны) необходимо подсоединить электрический провод, который другим концом подключается к дополнительной системе уравнивания потенциалов, а в случае ее отсутствия, к РЕ-шине на вводе в квартиру. </w:t>
            </w:r>
          </w:p>
          <w:p w:rsidR="006E78D2" w:rsidRPr="00255CC8" w:rsidRDefault="006E78D2" w:rsidP="00255CC8">
            <w:pPr>
              <w:pStyle w:val="a7"/>
              <w:ind w:left="720"/>
              <w:rPr>
                <w:color w:val="000000"/>
                <w:sz w:val="18"/>
                <w:szCs w:val="18"/>
              </w:rPr>
            </w:pPr>
            <w:r>
              <w:t xml:space="preserve">ВАЖНО: </w:t>
            </w:r>
            <w:r w:rsidRPr="00255CC8">
              <w:rPr>
                <w:color w:val="000000"/>
                <w:sz w:val="18"/>
                <w:szCs w:val="18"/>
              </w:rPr>
              <w:t xml:space="preserve">Подключение ванны к системе уравнивания электрических потенциалов должна производить специализированная организация. </w:t>
            </w:r>
          </w:p>
          <w:p w:rsidR="006E78D2" w:rsidRPr="00255CC8" w:rsidRDefault="006E78D2" w:rsidP="00255CC8">
            <w:pPr>
              <w:pStyle w:val="a7"/>
              <w:numPr>
                <w:ilvl w:val="0"/>
                <w:numId w:val="12"/>
              </w:numPr>
              <w:rPr>
                <w:color w:val="000000"/>
                <w:sz w:val="18"/>
                <w:szCs w:val="18"/>
              </w:rPr>
            </w:pPr>
            <w:r w:rsidRPr="00255CC8">
              <w:rPr>
                <w:bCs/>
                <w:color w:val="000000"/>
                <w:sz w:val="18"/>
                <w:szCs w:val="18"/>
              </w:rPr>
              <w:t>Проверка герметичности соединений</w:t>
            </w:r>
            <w:r w:rsidRPr="00255CC8">
              <w:rPr>
                <w:color w:val="000000"/>
                <w:sz w:val="18"/>
                <w:szCs w:val="18"/>
              </w:rPr>
              <w:t xml:space="preserve">: Заполнив ванну водой до максимально возможного уровня, мастера </w:t>
            </w:r>
            <w:proofErr w:type="gramStart"/>
            <w:r w:rsidRPr="00255CC8">
              <w:rPr>
                <w:color w:val="000000"/>
                <w:sz w:val="18"/>
                <w:szCs w:val="18"/>
              </w:rPr>
              <w:t>проверяют</w:t>
            </w:r>
            <w:proofErr w:type="gramEnd"/>
            <w:r w:rsidRPr="00255CC8">
              <w:rPr>
                <w:color w:val="000000"/>
                <w:sz w:val="18"/>
                <w:szCs w:val="18"/>
              </w:rPr>
              <w:t xml:space="preserve"> таким образом герметичность места соединения ванны с канализацией, а также герметичность соединений выпуска и перелива. После этого открывают пробку слива и тщательно осматривают все стыки, чтобы убедиться в отсутствии течи. Самый простой способ - положить газету под соединение. Малейшая капля сразу проявится на ней крупным пятном.</w:t>
            </w:r>
          </w:p>
          <w:p w:rsidR="006E78D2" w:rsidRPr="00255CC8" w:rsidRDefault="006E78D2" w:rsidP="00255CC8">
            <w:pPr>
              <w:pStyle w:val="a7"/>
              <w:ind w:left="720"/>
              <w:rPr>
                <w:color w:val="000000"/>
                <w:sz w:val="18"/>
                <w:szCs w:val="18"/>
              </w:rPr>
            </w:pPr>
            <w:r>
              <w:object w:dxaOrig="3180" w:dyaOrig="3180">
                <v:shape id="_x0000_i1028" type="#_x0000_t75" style="width:158.95pt;height:158.95pt" o:ole="">
                  <v:imagedata r:id="rId19" o:title=""/>
                </v:shape>
                <o:OLEObject Type="Embed" ProgID="PBrush" ShapeID="_x0000_i1028" DrawAspect="Content" ObjectID="_1506845896" r:id="rId20"/>
              </w:object>
            </w:r>
          </w:p>
          <w:p w:rsidR="000A3A74" w:rsidRPr="00255CC8" w:rsidRDefault="000A3A74" w:rsidP="006E78D2"/>
          <w:p w:rsidR="000A3A74" w:rsidRPr="00255CC8" w:rsidRDefault="000A3A74" w:rsidP="00255CC8">
            <w:pPr>
              <w:jc w:val="center"/>
            </w:pPr>
          </w:p>
          <w:p w:rsidR="000A3A74" w:rsidRPr="00255CC8" w:rsidRDefault="000A3A74" w:rsidP="00255CC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0A3A74" w:rsidRPr="00255CC8" w:rsidTr="00255CC8">
        <w:tc>
          <w:tcPr>
            <w:tcW w:w="2461" w:type="pct"/>
          </w:tcPr>
          <w:p w:rsidR="000A3A74" w:rsidRPr="00ED1928" w:rsidRDefault="00ED1928" w:rsidP="00ED1928">
            <w:pPr>
              <w:tabs>
                <w:tab w:val="center" w:pos="3914"/>
                <w:tab w:val="right" w:pos="7829"/>
              </w:tabs>
              <w:rPr>
                <w:i/>
                <w:color w:val="595959"/>
                <w:sz w:val="20"/>
                <w:szCs w:val="20"/>
              </w:rPr>
            </w:pPr>
            <w:r>
              <w:rPr>
                <w:i/>
                <w:color w:val="595959"/>
                <w:sz w:val="20"/>
                <w:szCs w:val="20"/>
              </w:rPr>
              <w:tab/>
            </w:r>
            <w:r w:rsidR="000A3A74" w:rsidRPr="00255CC8">
              <w:rPr>
                <w:i/>
                <w:color w:val="595959"/>
                <w:sz w:val="20"/>
                <w:szCs w:val="20"/>
              </w:rPr>
              <w:t>Паспорт разработан в соответствии с требованиями ГОСТ 2.601-95</w:t>
            </w:r>
            <w:r>
              <w:rPr>
                <w:i/>
                <w:color w:val="595959"/>
                <w:sz w:val="20"/>
                <w:szCs w:val="20"/>
              </w:rPr>
              <w:tab/>
            </w:r>
            <w:r w:rsidRPr="00ED1928">
              <w:rPr>
                <w:i/>
                <w:color w:val="595959"/>
                <w:sz w:val="20"/>
                <w:szCs w:val="20"/>
              </w:rPr>
              <w:t>6</w:t>
            </w:r>
          </w:p>
        </w:tc>
        <w:tc>
          <w:tcPr>
            <w:tcW w:w="2539" w:type="pct"/>
          </w:tcPr>
          <w:p w:rsidR="000A3A74" w:rsidRPr="00ED1928" w:rsidRDefault="000A3A74" w:rsidP="00255CC8">
            <w:pPr>
              <w:jc w:val="center"/>
            </w:pPr>
            <w:r w:rsidRPr="00255CC8">
              <w:rPr>
                <w:i/>
                <w:color w:val="595959"/>
                <w:sz w:val="20"/>
                <w:szCs w:val="20"/>
              </w:rPr>
              <w:t>Паспорт разработан в соответствии с требованиями ГОСТ 2.601-95</w:t>
            </w:r>
            <w:r w:rsidR="00ED1928" w:rsidRPr="00ED1928">
              <w:rPr>
                <w:i/>
                <w:color w:val="595959"/>
                <w:sz w:val="20"/>
                <w:szCs w:val="20"/>
              </w:rPr>
              <w:t xml:space="preserve">      3</w:t>
            </w:r>
          </w:p>
        </w:tc>
      </w:tr>
    </w:tbl>
    <w:p w:rsidR="00BB0C8F" w:rsidRPr="00ED1928" w:rsidRDefault="00BB0C8F" w:rsidP="00113E11"/>
    <w:sectPr w:rsidR="00BB0C8F" w:rsidRPr="00ED1928" w:rsidSect="0032481A">
      <w:pgSz w:w="16838" w:h="11906" w:orient="landscape"/>
      <w:pgMar w:top="284" w:right="284" w:bottom="1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3476A"/>
    <w:multiLevelType w:val="hybridMultilevel"/>
    <w:tmpl w:val="A7C6D344"/>
    <w:lvl w:ilvl="0" w:tplc="30BAAB1A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1A643157"/>
    <w:multiLevelType w:val="hybridMultilevel"/>
    <w:tmpl w:val="A432BEC2"/>
    <w:lvl w:ilvl="0" w:tplc="30BAA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14780"/>
    <w:multiLevelType w:val="hybridMultilevel"/>
    <w:tmpl w:val="2D4AD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67A6A"/>
    <w:multiLevelType w:val="hybridMultilevel"/>
    <w:tmpl w:val="3078E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94A71"/>
    <w:multiLevelType w:val="hybridMultilevel"/>
    <w:tmpl w:val="4550866E"/>
    <w:lvl w:ilvl="0" w:tplc="30BAAB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81C1178"/>
    <w:multiLevelType w:val="hybridMultilevel"/>
    <w:tmpl w:val="EF58CC2C"/>
    <w:lvl w:ilvl="0" w:tplc="30BAA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1C19D1"/>
    <w:multiLevelType w:val="hybridMultilevel"/>
    <w:tmpl w:val="294E20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B06F55"/>
    <w:multiLevelType w:val="hybridMultilevel"/>
    <w:tmpl w:val="BE6A96F4"/>
    <w:lvl w:ilvl="0" w:tplc="30BAAB1A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>
    <w:nsid w:val="5B1D282D"/>
    <w:multiLevelType w:val="hybridMultilevel"/>
    <w:tmpl w:val="B75A7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0775A1"/>
    <w:multiLevelType w:val="hybridMultilevel"/>
    <w:tmpl w:val="AB0A1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1533E3"/>
    <w:multiLevelType w:val="hybridMultilevel"/>
    <w:tmpl w:val="41165AB4"/>
    <w:lvl w:ilvl="0" w:tplc="30BAAB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0BAAB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BA596F"/>
    <w:multiLevelType w:val="hybridMultilevel"/>
    <w:tmpl w:val="9478450C"/>
    <w:lvl w:ilvl="0" w:tplc="30BAAB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4"/>
  </w:num>
  <w:num w:numId="5">
    <w:abstractNumId w:val="10"/>
  </w:num>
  <w:num w:numId="6">
    <w:abstractNumId w:val="8"/>
  </w:num>
  <w:num w:numId="7">
    <w:abstractNumId w:val="2"/>
  </w:num>
  <w:num w:numId="8">
    <w:abstractNumId w:val="11"/>
  </w:num>
  <w:num w:numId="9">
    <w:abstractNumId w:val="0"/>
  </w:num>
  <w:num w:numId="10">
    <w:abstractNumId w:val="7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481A"/>
    <w:rsid w:val="00025E3E"/>
    <w:rsid w:val="00046BC8"/>
    <w:rsid w:val="000571D3"/>
    <w:rsid w:val="0007685F"/>
    <w:rsid w:val="000A255D"/>
    <w:rsid w:val="000A3A74"/>
    <w:rsid w:val="000B2458"/>
    <w:rsid w:val="000F6ED3"/>
    <w:rsid w:val="00113E11"/>
    <w:rsid w:val="0013692F"/>
    <w:rsid w:val="00155E7F"/>
    <w:rsid w:val="00161A08"/>
    <w:rsid w:val="001A067A"/>
    <w:rsid w:val="00255CC8"/>
    <w:rsid w:val="0026018A"/>
    <w:rsid w:val="00262D2C"/>
    <w:rsid w:val="002B58D6"/>
    <w:rsid w:val="002C44B9"/>
    <w:rsid w:val="002F08A7"/>
    <w:rsid w:val="002F252D"/>
    <w:rsid w:val="0031693F"/>
    <w:rsid w:val="0032481A"/>
    <w:rsid w:val="0037778B"/>
    <w:rsid w:val="003A0E45"/>
    <w:rsid w:val="003B0142"/>
    <w:rsid w:val="003C358E"/>
    <w:rsid w:val="003D0393"/>
    <w:rsid w:val="003E6338"/>
    <w:rsid w:val="00446552"/>
    <w:rsid w:val="00457513"/>
    <w:rsid w:val="0047192F"/>
    <w:rsid w:val="004C4777"/>
    <w:rsid w:val="004E00B5"/>
    <w:rsid w:val="00506235"/>
    <w:rsid w:val="005437FE"/>
    <w:rsid w:val="005944D3"/>
    <w:rsid w:val="005B05A1"/>
    <w:rsid w:val="005D247E"/>
    <w:rsid w:val="005F2F0E"/>
    <w:rsid w:val="0061558B"/>
    <w:rsid w:val="0063170E"/>
    <w:rsid w:val="006559D0"/>
    <w:rsid w:val="006E78D2"/>
    <w:rsid w:val="007176B7"/>
    <w:rsid w:val="00727D3B"/>
    <w:rsid w:val="00742232"/>
    <w:rsid w:val="00783B95"/>
    <w:rsid w:val="007912D1"/>
    <w:rsid w:val="00842C02"/>
    <w:rsid w:val="00871713"/>
    <w:rsid w:val="008F0350"/>
    <w:rsid w:val="00913525"/>
    <w:rsid w:val="00955B7F"/>
    <w:rsid w:val="009610BD"/>
    <w:rsid w:val="0097746F"/>
    <w:rsid w:val="009936B3"/>
    <w:rsid w:val="009A2645"/>
    <w:rsid w:val="009C0054"/>
    <w:rsid w:val="009C3C7A"/>
    <w:rsid w:val="009C76D4"/>
    <w:rsid w:val="00A72647"/>
    <w:rsid w:val="00AD0EA0"/>
    <w:rsid w:val="00AD4D46"/>
    <w:rsid w:val="00AF5199"/>
    <w:rsid w:val="00AF6B84"/>
    <w:rsid w:val="00B11E9F"/>
    <w:rsid w:val="00B204F2"/>
    <w:rsid w:val="00B26814"/>
    <w:rsid w:val="00B437FC"/>
    <w:rsid w:val="00B810CA"/>
    <w:rsid w:val="00B97492"/>
    <w:rsid w:val="00BA070C"/>
    <w:rsid w:val="00BA32A0"/>
    <w:rsid w:val="00BB0C8F"/>
    <w:rsid w:val="00C43A9F"/>
    <w:rsid w:val="00C9380F"/>
    <w:rsid w:val="00C93947"/>
    <w:rsid w:val="00CB5410"/>
    <w:rsid w:val="00CC0675"/>
    <w:rsid w:val="00D01B91"/>
    <w:rsid w:val="00D33AA2"/>
    <w:rsid w:val="00D62153"/>
    <w:rsid w:val="00D66327"/>
    <w:rsid w:val="00DC01AD"/>
    <w:rsid w:val="00DF3FB0"/>
    <w:rsid w:val="00E129A7"/>
    <w:rsid w:val="00E7076B"/>
    <w:rsid w:val="00E94743"/>
    <w:rsid w:val="00ED1928"/>
    <w:rsid w:val="00ED7066"/>
    <w:rsid w:val="00EF65D7"/>
    <w:rsid w:val="00F065BE"/>
    <w:rsid w:val="00F353F3"/>
    <w:rsid w:val="00F360EB"/>
    <w:rsid w:val="00F73B4E"/>
    <w:rsid w:val="00F77ED4"/>
    <w:rsid w:val="00F812E9"/>
    <w:rsid w:val="00FB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10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8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76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6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5F2F0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A3A7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7E123-6B4F-498E-A768-E9A75E35C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MAXLEVEL</Company>
  <LinksUpToDate>false</LinksUpToDate>
  <CharactersWithSpaces>13875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nburykina</dc:creator>
  <cp:keywords/>
  <dc:description/>
  <cp:lastModifiedBy>rfattakhova</cp:lastModifiedBy>
  <cp:revision>5</cp:revision>
  <cp:lastPrinted>2012-05-10T06:10:00Z</cp:lastPrinted>
  <dcterms:created xsi:type="dcterms:W3CDTF">2015-10-19T14:38:00Z</dcterms:created>
  <dcterms:modified xsi:type="dcterms:W3CDTF">2015-10-20T08:32:00Z</dcterms:modified>
</cp:coreProperties>
</file>